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B2" w:rsidRPr="00AC5AA7" w:rsidRDefault="00971BB2" w:rsidP="00971BB2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AC5AA7">
        <w:rPr>
          <w:rFonts w:ascii="Times New Roman" w:hAnsi="Times New Roman"/>
          <w:b/>
          <w:sz w:val="96"/>
          <w:szCs w:val="96"/>
        </w:rPr>
        <w:t>POZVÁNKA</w:t>
      </w:r>
    </w:p>
    <w:p w:rsidR="00971BB2" w:rsidRPr="00AC5AA7" w:rsidRDefault="00971BB2" w:rsidP="00971B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1BB2" w:rsidRPr="00AC5AA7" w:rsidRDefault="00971BB2" w:rsidP="00971B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1BB2" w:rsidRDefault="00971BB2" w:rsidP="00971BB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AC5AA7">
        <w:rPr>
          <w:rFonts w:ascii="Times New Roman" w:hAnsi="Times New Roman"/>
          <w:b/>
          <w:sz w:val="44"/>
          <w:szCs w:val="44"/>
        </w:rPr>
        <w:t>Členská schůze členů ZO ČZS Červený Vrch</w:t>
      </w:r>
      <w:r w:rsidR="00AC6E19">
        <w:rPr>
          <w:rFonts w:ascii="Times New Roman" w:hAnsi="Times New Roman"/>
          <w:b/>
          <w:sz w:val="44"/>
          <w:szCs w:val="44"/>
        </w:rPr>
        <w:t>,</w:t>
      </w:r>
    </w:p>
    <w:p w:rsidR="00AC6E19" w:rsidRPr="00AC5AA7" w:rsidRDefault="00AC6E19" w:rsidP="00971BB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pobočný spolek</w:t>
      </w:r>
    </w:p>
    <w:p w:rsidR="00AC6E19" w:rsidRDefault="00971BB2" w:rsidP="00971BB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AC5AA7">
        <w:rPr>
          <w:rFonts w:ascii="Times New Roman" w:hAnsi="Times New Roman"/>
          <w:b/>
          <w:sz w:val="44"/>
          <w:szCs w:val="44"/>
        </w:rPr>
        <w:t>a vlastníků</w:t>
      </w:r>
    </w:p>
    <w:p w:rsidR="00AC6E19" w:rsidRPr="000A4FD8" w:rsidRDefault="00AC6E19" w:rsidP="00AC6E19">
      <w:pPr>
        <w:spacing w:after="0"/>
        <w:rPr>
          <w:rFonts w:ascii="Times New Roman" w:hAnsi="Times New Roman"/>
          <w:sz w:val="20"/>
          <w:szCs w:val="20"/>
        </w:rPr>
      </w:pPr>
      <w:r w:rsidRPr="000A4FD8">
        <w:rPr>
          <w:rFonts w:ascii="Times New Roman" w:hAnsi="Times New Roman"/>
          <w:b/>
          <w:bCs/>
          <w:sz w:val="20"/>
          <w:szCs w:val="20"/>
        </w:rPr>
        <w:t xml:space="preserve">jednotlivých pozemků č. </w:t>
      </w:r>
      <w:proofErr w:type="spellStart"/>
      <w:r w:rsidRPr="000A4FD8">
        <w:rPr>
          <w:rFonts w:ascii="Times New Roman" w:hAnsi="Times New Roman"/>
          <w:b/>
          <w:bCs/>
          <w:sz w:val="20"/>
          <w:szCs w:val="20"/>
        </w:rPr>
        <w:t>parc</w:t>
      </w:r>
      <w:proofErr w:type="spellEnd"/>
      <w:r w:rsidRPr="000A4FD8">
        <w:rPr>
          <w:rFonts w:ascii="Times New Roman" w:hAnsi="Times New Roman"/>
          <w:b/>
          <w:bCs/>
          <w:sz w:val="20"/>
          <w:szCs w:val="20"/>
        </w:rPr>
        <w:t>.:</w:t>
      </w:r>
    </w:p>
    <w:p w:rsidR="00AC6E19" w:rsidRPr="00992A1F" w:rsidRDefault="00AC6E19" w:rsidP="00AC6E19">
      <w:pPr>
        <w:spacing w:after="0"/>
        <w:rPr>
          <w:rFonts w:ascii="Times New Roman" w:hAnsi="Times New Roman"/>
          <w:sz w:val="18"/>
          <w:szCs w:val="18"/>
        </w:rPr>
      </w:pPr>
      <w:r w:rsidRPr="00992A1F">
        <w:rPr>
          <w:rFonts w:ascii="Times New Roman" w:hAnsi="Times New Roman"/>
          <w:sz w:val="18"/>
          <w:szCs w:val="18"/>
        </w:rPr>
        <w:t xml:space="preserve">1271/21, 1271/22, 1271/23, 1271/24, 1271/25, 1271/26, 1271/28, 1271/29, 1271/30, 1271/31, 1271/32, 1271/33, 1271/34, 1271/35, 1271/36, 1271/37, 1271/38, 1271/39, 1271/40, 1271/41,1271/42, 1271/43, 1271/44, 1271/45, 1271/46, 1271/47, 1271/48, 1271/49, 1271/50, 1271/51, 1271/52, 1271/53, 1271/54, 1271/55, 1271/56, 1271/57, 1271/59, 1271/60, 1271/61, 1271/62, 1271/63, 1271/64, 1271/65, 1271/66, 1271/67, 1271/68, 1271/69, 1271/70, 1271/72, 1271/73, 1271/74, 1271/75, 1271/76, 1271/77, 1271/78, 1271/79, 1271/80, 1271/82, 1271/83, 1271/84, 1271/85, 1271/86, 1271/87, 1271/89, </w:t>
      </w:r>
    </w:p>
    <w:p w:rsidR="00AC6E19" w:rsidRPr="000A4FD8" w:rsidRDefault="00AC6E19" w:rsidP="00AC6E19">
      <w:pPr>
        <w:spacing w:after="0"/>
        <w:rPr>
          <w:rFonts w:ascii="Times New Roman" w:hAnsi="Times New Roman"/>
          <w:sz w:val="20"/>
          <w:szCs w:val="20"/>
        </w:rPr>
      </w:pPr>
      <w:r w:rsidRPr="000A4FD8">
        <w:rPr>
          <w:rFonts w:ascii="Times New Roman" w:hAnsi="Times New Roman"/>
          <w:b/>
          <w:bCs/>
          <w:sz w:val="20"/>
          <w:szCs w:val="20"/>
        </w:rPr>
        <w:t xml:space="preserve">společných pozemků č. </w:t>
      </w:r>
      <w:proofErr w:type="spellStart"/>
      <w:r w:rsidRPr="000A4FD8">
        <w:rPr>
          <w:rFonts w:ascii="Times New Roman" w:hAnsi="Times New Roman"/>
          <w:b/>
          <w:bCs/>
          <w:sz w:val="20"/>
          <w:szCs w:val="20"/>
        </w:rPr>
        <w:t>parc</w:t>
      </w:r>
      <w:proofErr w:type="spellEnd"/>
      <w:r w:rsidRPr="000A4FD8">
        <w:rPr>
          <w:rFonts w:ascii="Times New Roman" w:hAnsi="Times New Roman"/>
          <w:b/>
          <w:bCs/>
          <w:sz w:val="20"/>
          <w:szCs w:val="20"/>
        </w:rPr>
        <w:t>.:</w:t>
      </w:r>
    </w:p>
    <w:p w:rsidR="00AC6E19" w:rsidRPr="00992A1F" w:rsidRDefault="00AC6E19" w:rsidP="00AC6E19">
      <w:pPr>
        <w:spacing w:after="0"/>
        <w:rPr>
          <w:rFonts w:ascii="Times New Roman" w:hAnsi="Times New Roman"/>
          <w:sz w:val="18"/>
          <w:szCs w:val="18"/>
        </w:rPr>
      </w:pPr>
      <w:r w:rsidRPr="00992A1F">
        <w:rPr>
          <w:rFonts w:ascii="Times New Roman" w:hAnsi="Times New Roman"/>
          <w:sz w:val="18"/>
          <w:szCs w:val="18"/>
        </w:rPr>
        <w:t xml:space="preserve">1271/17, 1271/16, 1271/27, 1271/58, 1271/71, 1271/81, 1271/88 </w:t>
      </w:r>
    </w:p>
    <w:p w:rsidR="00992A1F" w:rsidRPr="000A4FD8" w:rsidRDefault="00992A1F" w:rsidP="00AC6E19">
      <w:pPr>
        <w:spacing w:after="0"/>
        <w:rPr>
          <w:rFonts w:ascii="Times New Roman" w:hAnsi="Times New Roman"/>
          <w:sz w:val="20"/>
          <w:szCs w:val="20"/>
        </w:rPr>
      </w:pPr>
      <w:r w:rsidRPr="000A4F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vše v k</w:t>
      </w:r>
      <w:r w:rsidR="002D28BA" w:rsidRPr="000A4F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atastr</w:t>
      </w:r>
      <w:r w:rsidR="000A4F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álním</w:t>
      </w:r>
      <w:r w:rsidRPr="000A4F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0A4F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ú</w:t>
      </w:r>
      <w:r w:rsidR="002D28BA" w:rsidRPr="000A4F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zemí</w:t>
      </w:r>
      <w:proofErr w:type="gramEnd"/>
      <w:r w:rsidRPr="000A4F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Vokovice</w:t>
      </w:r>
    </w:p>
    <w:p w:rsidR="00971BB2" w:rsidRPr="00AC5AA7" w:rsidRDefault="00971BB2" w:rsidP="00971BB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86609F" w:rsidRPr="00AC5AA7" w:rsidRDefault="0086609F" w:rsidP="00971B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5AA7">
        <w:rPr>
          <w:rFonts w:ascii="Times New Roman" w:hAnsi="Times New Roman"/>
          <w:b/>
          <w:sz w:val="28"/>
          <w:szCs w:val="28"/>
        </w:rPr>
        <w:t xml:space="preserve">bude </w:t>
      </w:r>
      <w:proofErr w:type="gramStart"/>
      <w:r w:rsidRPr="00AC5AA7">
        <w:rPr>
          <w:rFonts w:ascii="Times New Roman" w:hAnsi="Times New Roman"/>
          <w:b/>
          <w:sz w:val="28"/>
          <w:szCs w:val="28"/>
        </w:rPr>
        <w:t>ve</w:t>
      </w:r>
      <w:proofErr w:type="gramEnd"/>
    </w:p>
    <w:p w:rsidR="007F0018" w:rsidRPr="00AC5AA7" w:rsidRDefault="007F0018">
      <w:pPr>
        <w:rPr>
          <w:rFonts w:ascii="Times New Roman" w:hAnsi="Times New Roman"/>
        </w:rPr>
      </w:pPr>
    </w:p>
    <w:p w:rsidR="00106AB1" w:rsidRPr="00AC5AA7" w:rsidRDefault="00BC01DC" w:rsidP="00971BB2">
      <w:pPr>
        <w:pStyle w:val="Normln1"/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cs-CZ"/>
        </w:rPr>
      </w:pPr>
      <w:bookmarkStart w:id="0" w:name="_GoBack"/>
      <w:r w:rsidRPr="00AC5AA7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středu </w:t>
      </w:r>
      <w:r w:rsidR="00AC6E19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1</w:t>
      </w:r>
      <w:r w:rsidRPr="00AC5AA7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2. </w:t>
      </w:r>
      <w:r w:rsidR="00AC6E19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6</w:t>
      </w:r>
      <w:r w:rsidRPr="00AC5AA7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. </w:t>
      </w:r>
      <w:r w:rsidR="00677A05" w:rsidRPr="00AC5AA7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202</w:t>
      </w:r>
      <w:r w:rsidRPr="00AC5AA7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4</w:t>
      </w:r>
      <w:r w:rsidR="00677A05" w:rsidRPr="00AC5AA7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 v 17,00 hod.</w:t>
      </w:r>
    </w:p>
    <w:bookmarkEnd w:id="0"/>
    <w:p w:rsidR="00677A05" w:rsidRPr="00AC5AA7" w:rsidRDefault="00677A05" w:rsidP="00971BB2">
      <w:pPr>
        <w:pStyle w:val="Normln1"/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AC5AA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v jídelně gymn</w:t>
      </w:r>
      <w:r w:rsidR="008225F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á</w:t>
      </w:r>
      <w:r w:rsidRPr="00AC5AA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zia Arabská</w:t>
      </w:r>
    </w:p>
    <w:p w:rsidR="00106AB1" w:rsidRPr="00AC5AA7" w:rsidRDefault="00106AB1" w:rsidP="00971BB2">
      <w:pPr>
        <w:pStyle w:val="Normln1"/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highlight w:val="green"/>
          <w:lang w:eastAsia="cs-CZ"/>
        </w:rPr>
      </w:pPr>
    </w:p>
    <w:p w:rsidR="00106AB1" w:rsidRPr="00AC5AA7" w:rsidRDefault="00677A05" w:rsidP="003B4D17">
      <w:pPr>
        <w:pStyle w:val="Normln1"/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AC5AA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Program:</w:t>
      </w:r>
    </w:p>
    <w:p w:rsidR="005F38BA" w:rsidRPr="00AC5AA7" w:rsidRDefault="005F38BA" w:rsidP="0050191C">
      <w:pPr>
        <w:pStyle w:val="Normlnweb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AC5AA7">
        <w:rPr>
          <w:sz w:val="28"/>
          <w:szCs w:val="28"/>
        </w:rPr>
        <w:t xml:space="preserve">Zpráva </w:t>
      </w:r>
      <w:r w:rsidR="004D7259" w:rsidRPr="00AC5AA7">
        <w:rPr>
          <w:sz w:val="28"/>
          <w:szCs w:val="28"/>
        </w:rPr>
        <w:t>o</w:t>
      </w:r>
      <w:r w:rsidRPr="00AC5AA7">
        <w:rPr>
          <w:sz w:val="28"/>
          <w:szCs w:val="28"/>
        </w:rPr>
        <w:t xml:space="preserve"> činnosti </w:t>
      </w:r>
      <w:r w:rsidR="00BC01DC" w:rsidRPr="00AC5AA7">
        <w:rPr>
          <w:sz w:val="28"/>
          <w:szCs w:val="28"/>
        </w:rPr>
        <w:t xml:space="preserve">výboru </w:t>
      </w:r>
      <w:r w:rsidRPr="00AC5AA7">
        <w:rPr>
          <w:sz w:val="28"/>
          <w:szCs w:val="28"/>
        </w:rPr>
        <w:t>ZO Červený vrch.</w:t>
      </w:r>
      <w:r w:rsidRPr="00AC5AA7">
        <w:rPr>
          <w:sz w:val="28"/>
          <w:szCs w:val="28"/>
        </w:rPr>
        <w:tab/>
      </w:r>
      <w:r w:rsidR="007A68D9"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="00BF3B49" w:rsidRPr="00AC5AA7">
        <w:rPr>
          <w:sz w:val="28"/>
          <w:szCs w:val="28"/>
        </w:rPr>
        <w:t>(V. Markvart)</w:t>
      </w:r>
    </w:p>
    <w:p w:rsidR="0050191C" w:rsidRPr="00AC5AA7" w:rsidRDefault="005F38BA" w:rsidP="0050191C">
      <w:pPr>
        <w:pStyle w:val="Normlnweb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AC5AA7">
        <w:rPr>
          <w:sz w:val="28"/>
          <w:szCs w:val="28"/>
        </w:rPr>
        <w:t>Zpráva o hospodaření v roce 202</w:t>
      </w:r>
      <w:r w:rsidR="00BF3B49" w:rsidRPr="00AC5AA7">
        <w:rPr>
          <w:sz w:val="28"/>
          <w:szCs w:val="28"/>
        </w:rPr>
        <w:t>3</w:t>
      </w:r>
      <w:r w:rsidRPr="00AC5AA7">
        <w:rPr>
          <w:sz w:val="28"/>
          <w:szCs w:val="28"/>
        </w:rPr>
        <w:t>.</w:t>
      </w:r>
      <w:r w:rsidR="0050191C" w:rsidRPr="00AC5AA7">
        <w:rPr>
          <w:sz w:val="28"/>
          <w:szCs w:val="28"/>
        </w:rPr>
        <w:tab/>
      </w:r>
      <w:r w:rsidR="0050191C" w:rsidRPr="00AC5AA7">
        <w:rPr>
          <w:sz w:val="28"/>
          <w:szCs w:val="28"/>
        </w:rPr>
        <w:tab/>
      </w:r>
      <w:r w:rsidR="0050191C"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  <w:t xml:space="preserve">(K. </w:t>
      </w:r>
      <w:proofErr w:type="spellStart"/>
      <w:r w:rsidRPr="00AC5AA7">
        <w:rPr>
          <w:sz w:val="28"/>
          <w:szCs w:val="28"/>
        </w:rPr>
        <w:t>Kuderna</w:t>
      </w:r>
      <w:proofErr w:type="spellEnd"/>
      <w:r w:rsidRPr="00AC5AA7">
        <w:rPr>
          <w:sz w:val="28"/>
          <w:szCs w:val="28"/>
        </w:rPr>
        <w:t>)</w:t>
      </w:r>
    </w:p>
    <w:p w:rsidR="0050191C" w:rsidRPr="00AC5AA7" w:rsidRDefault="0050191C" w:rsidP="0050191C">
      <w:pPr>
        <w:pStyle w:val="Normlnweb"/>
        <w:tabs>
          <w:tab w:val="num" w:pos="360"/>
        </w:tabs>
        <w:spacing w:before="0" w:beforeAutospacing="0" w:after="0" w:afterAutospacing="0"/>
        <w:ind w:left="360"/>
      </w:pPr>
      <w:r w:rsidRPr="00AC5AA7">
        <w:rPr>
          <w:sz w:val="28"/>
          <w:szCs w:val="28"/>
        </w:rPr>
        <w:t>(</w:t>
      </w:r>
      <w:r w:rsidRPr="00AC5AA7">
        <w:t>vyúčtování 202</w:t>
      </w:r>
      <w:r w:rsidR="00BF3B49" w:rsidRPr="00AC5AA7">
        <w:t>3</w:t>
      </w:r>
      <w:r w:rsidRPr="00AC5AA7">
        <w:t>, rozpočet na 202</w:t>
      </w:r>
      <w:r w:rsidR="00BF3B49" w:rsidRPr="00AC5AA7">
        <w:t>4</w:t>
      </w:r>
      <w:r w:rsidRPr="00AC5AA7">
        <w:t>, předpis poplatků na 202</w:t>
      </w:r>
      <w:r w:rsidR="00BF3B49" w:rsidRPr="00AC5AA7">
        <w:t>4</w:t>
      </w:r>
      <w:r w:rsidRPr="00AC5AA7">
        <w:t>)</w:t>
      </w:r>
    </w:p>
    <w:p w:rsidR="005F38BA" w:rsidRPr="00AC5AA7" w:rsidRDefault="005F38BA" w:rsidP="0050191C">
      <w:pPr>
        <w:pStyle w:val="Normlnweb"/>
        <w:numPr>
          <w:ilvl w:val="0"/>
          <w:numId w:val="9"/>
        </w:numPr>
        <w:tabs>
          <w:tab w:val="clear" w:pos="1080"/>
          <w:tab w:val="num" w:pos="1440"/>
        </w:tabs>
        <w:spacing w:before="0" w:beforeAutospacing="0" w:after="0" w:afterAutospacing="0"/>
        <w:ind w:left="360"/>
        <w:rPr>
          <w:sz w:val="28"/>
          <w:szCs w:val="28"/>
        </w:rPr>
      </w:pPr>
      <w:r w:rsidRPr="00AC5AA7">
        <w:rPr>
          <w:sz w:val="28"/>
          <w:szCs w:val="28"/>
        </w:rPr>
        <w:t xml:space="preserve">Zpráva </w:t>
      </w:r>
      <w:r w:rsidR="005816DA">
        <w:rPr>
          <w:sz w:val="28"/>
          <w:szCs w:val="28"/>
        </w:rPr>
        <w:t>Kontrolní</w:t>
      </w:r>
      <w:r w:rsidRPr="00AC5AA7">
        <w:rPr>
          <w:sz w:val="28"/>
          <w:szCs w:val="28"/>
        </w:rPr>
        <w:t xml:space="preserve"> komise.</w:t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  <w:t xml:space="preserve">(K. </w:t>
      </w:r>
      <w:proofErr w:type="spellStart"/>
      <w:r w:rsidRPr="00AC5AA7">
        <w:rPr>
          <w:sz w:val="28"/>
          <w:szCs w:val="28"/>
        </w:rPr>
        <w:t>Tajblová</w:t>
      </w:r>
      <w:proofErr w:type="spellEnd"/>
      <w:r w:rsidRPr="00AC5AA7">
        <w:rPr>
          <w:sz w:val="28"/>
          <w:szCs w:val="28"/>
        </w:rPr>
        <w:t>)</w:t>
      </w:r>
    </w:p>
    <w:p w:rsidR="005F38BA" w:rsidRPr="00AC5AA7" w:rsidRDefault="005F38BA" w:rsidP="0050191C">
      <w:pPr>
        <w:pStyle w:val="Normlnweb"/>
        <w:numPr>
          <w:ilvl w:val="0"/>
          <w:numId w:val="9"/>
        </w:numPr>
        <w:tabs>
          <w:tab w:val="clear" w:pos="1080"/>
          <w:tab w:val="num" w:pos="1440"/>
        </w:tabs>
        <w:spacing w:before="0" w:beforeAutospacing="0" w:after="0" w:afterAutospacing="0"/>
        <w:ind w:left="360"/>
        <w:rPr>
          <w:sz w:val="28"/>
          <w:szCs w:val="28"/>
        </w:rPr>
      </w:pPr>
      <w:r w:rsidRPr="00AC5AA7">
        <w:rPr>
          <w:sz w:val="28"/>
          <w:szCs w:val="28"/>
        </w:rPr>
        <w:t xml:space="preserve">Zpráva o </w:t>
      </w:r>
      <w:r w:rsidR="004D7259" w:rsidRPr="00AC5AA7">
        <w:rPr>
          <w:sz w:val="28"/>
          <w:szCs w:val="28"/>
        </w:rPr>
        <w:t xml:space="preserve">společném </w:t>
      </w:r>
      <w:r w:rsidRPr="00AC5AA7">
        <w:rPr>
          <w:sz w:val="28"/>
          <w:szCs w:val="28"/>
        </w:rPr>
        <w:t>majetku</w:t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="0050191C"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  <w:t xml:space="preserve">(P. </w:t>
      </w:r>
      <w:proofErr w:type="spellStart"/>
      <w:r w:rsidRPr="00AC5AA7">
        <w:rPr>
          <w:sz w:val="28"/>
          <w:szCs w:val="28"/>
        </w:rPr>
        <w:t>Frunc</w:t>
      </w:r>
      <w:proofErr w:type="spellEnd"/>
      <w:r w:rsidRPr="00AC5AA7">
        <w:rPr>
          <w:sz w:val="28"/>
          <w:szCs w:val="28"/>
        </w:rPr>
        <w:t>)</w:t>
      </w:r>
    </w:p>
    <w:p w:rsidR="005F38BA" w:rsidRPr="00AC5AA7" w:rsidRDefault="005F38BA" w:rsidP="0050191C">
      <w:pPr>
        <w:pStyle w:val="Normlnweb"/>
        <w:numPr>
          <w:ilvl w:val="0"/>
          <w:numId w:val="9"/>
        </w:numPr>
        <w:tabs>
          <w:tab w:val="clear" w:pos="1080"/>
          <w:tab w:val="num" w:pos="1440"/>
        </w:tabs>
        <w:spacing w:before="0" w:beforeAutospacing="0" w:after="0" w:afterAutospacing="0"/>
        <w:ind w:left="360"/>
        <w:rPr>
          <w:sz w:val="28"/>
          <w:szCs w:val="28"/>
        </w:rPr>
      </w:pPr>
      <w:r w:rsidRPr="00AC5AA7">
        <w:rPr>
          <w:sz w:val="28"/>
          <w:szCs w:val="28"/>
        </w:rPr>
        <w:t>Organizační záležitosti:</w:t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ab/>
      </w:r>
      <w:r w:rsidR="0050191C" w:rsidRPr="00AC5AA7">
        <w:rPr>
          <w:sz w:val="28"/>
          <w:szCs w:val="28"/>
        </w:rPr>
        <w:tab/>
      </w:r>
      <w:r w:rsidR="0050191C" w:rsidRPr="00AC5AA7">
        <w:rPr>
          <w:sz w:val="28"/>
          <w:szCs w:val="28"/>
        </w:rPr>
        <w:tab/>
      </w:r>
      <w:r w:rsidRPr="00AC5AA7">
        <w:rPr>
          <w:sz w:val="28"/>
          <w:szCs w:val="28"/>
        </w:rPr>
        <w:t xml:space="preserve">(JUDr. </w:t>
      </w:r>
      <w:proofErr w:type="spellStart"/>
      <w:r w:rsidRPr="00AC5AA7">
        <w:rPr>
          <w:sz w:val="28"/>
          <w:szCs w:val="28"/>
        </w:rPr>
        <w:t>Reljičová</w:t>
      </w:r>
      <w:proofErr w:type="spellEnd"/>
      <w:r w:rsidRPr="00AC5AA7">
        <w:rPr>
          <w:sz w:val="28"/>
          <w:szCs w:val="28"/>
        </w:rPr>
        <w:t>)</w:t>
      </w:r>
    </w:p>
    <w:p w:rsidR="005F38BA" w:rsidRDefault="00BF3B49" w:rsidP="005F38BA">
      <w:pPr>
        <w:pStyle w:val="Normlnweb"/>
        <w:numPr>
          <w:ilvl w:val="0"/>
          <w:numId w:val="10"/>
        </w:numPr>
        <w:tabs>
          <w:tab w:val="clear" w:pos="1069"/>
          <w:tab w:val="num" w:pos="709"/>
        </w:tabs>
        <w:spacing w:before="0" w:beforeAutospacing="0" w:after="0" w:afterAutospacing="0"/>
        <w:ind w:left="709"/>
        <w:rPr>
          <w:sz w:val="28"/>
          <w:szCs w:val="28"/>
        </w:rPr>
      </w:pPr>
      <w:r w:rsidRPr="00AC5AA7">
        <w:rPr>
          <w:sz w:val="28"/>
          <w:szCs w:val="28"/>
        </w:rPr>
        <w:t>Nov</w:t>
      </w:r>
      <w:r w:rsidR="0043370B">
        <w:rPr>
          <w:sz w:val="28"/>
          <w:szCs w:val="28"/>
        </w:rPr>
        <w:t>elizace</w:t>
      </w:r>
      <w:r w:rsidRPr="00AC5AA7">
        <w:rPr>
          <w:sz w:val="28"/>
          <w:szCs w:val="28"/>
        </w:rPr>
        <w:t xml:space="preserve"> stanov</w:t>
      </w:r>
      <w:r w:rsidR="00BC01DC" w:rsidRPr="00AC5AA7">
        <w:rPr>
          <w:sz w:val="28"/>
          <w:szCs w:val="28"/>
        </w:rPr>
        <w:t xml:space="preserve"> </w:t>
      </w:r>
      <w:r w:rsidR="00F16DBE">
        <w:rPr>
          <w:sz w:val="28"/>
          <w:szCs w:val="28"/>
        </w:rPr>
        <w:t>–</w:t>
      </w:r>
      <w:r w:rsidR="00BC01DC" w:rsidRPr="00AC5AA7">
        <w:rPr>
          <w:sz w:val="28"/>
          <w:szCs w:val="28"/>
        </w:rPr>
        <w:t xml:space="preserve"> </w:t>
      </w:r>
      <w:proofErr w:type="spellStart"/>
      <w:r w:rsidR="00BC01DC" w:rsidRPr="00AC5AA7">
        <w:rPr>
          <w:sz w:val="28"/>
          <w:szCs w:val="28"/>
        </w:rPr>
        <w:t>info</w:t>
      </w:r>
      <w:proofErr w:type="spellEnd"/>
    </w:p>
    <w:p w:rsidR="00F16DBE" w:rsidRPr="00AC5AA7" w:rsidRDefault="00F16DBE" w:rsidP="005F38BA">
      <w:pPr>
        <w:pStyle w:val="Normlnweb"/>
        <w:numPr>
          <w:ilvl w:val="0"/>
          <w:numId w:val="10"/>
        </w:numPr>
        <w:tabs>
          <w:tab w:val="clear" w:pos="1069"/>
          <w:tab w:val="num" w:pos="709"/>
        </w:tabs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Osadní řád</w:t>
      </w:r>
    </w:p>
    <w:p w:rsidR="00E70C8E" w:rsidRPr="00AC5AA7" w:rsidRDefault="00BF3B49" w:rsidP="005F38BA">
      <w:pPr>
        <w:pStyle w:val="Normlnweb"/>
        <w:numPr>
          <w:ilvl w:val="0"/>
          <w:numId w:val="10"/>
        </w:numPr>
        <w:tabs>
          <w:tab w:val="clear" w:pos="1069"/>
          <w:tab w:val="num" w:pos="709"/>
        </w:tabs>
        <w:spacing w:before="0" w:beforeAutospacing="0" w:after="0" w:afterAutospacing="0"/>
        <w:ind w:left="709"/>
        <w:rPr>
          <w:sz w:val="28"/>
          <w:szCs w:val="28"/>
        </w:rPr>
      </w:pPr>
      <w:r w:rsidRPr="00AC5AA7">
        <w:rPr>
          <w:sz w:val="28"/>
          <w:szCs w:val="28"/>
        </w:rPr>
        <w:t>V</w:t>
      </w:r>
      <w:r w:rsidR="00E70C8E" w:rsidRPr="00AC5AA7">
        <w:rPr>
          <w:sz w:val="28"/>
          <w:szCs w:val="28"/>
        </w:rPr>
        <w:t>olb</w:t>
      </w:r>
      <w:r w:rsidRPr="00AC5AA7">
        <w:rPr>
          <w:sz w:val="28"/>
          <w:szCs w:val="28"/>
        </w:rPr>
        <w:t>y</w:t>
      </w:r>
      <w:r w:rsidR="00E70C8E" w:rsidRPr="00AC5AA7">
        <w:rPr>
          <w:sz w:val="28"/>
          <w:szCs w:val="28"/>
        </w:rPr>
        <w:t xml:space="preserve"> výboru ZO </w:t>
      </w:r>
      <w:r w:rsidR="00BC01DC" w:rsidRPr="00AC5AA7">
        <w:rPr>
          <w:sz w:val="28"/>
          <w:szCs w:val="28"/>
        </w:rPr>
        <w:t>a Kontrolní komise</w:t>
      </w:r>
    </w:p>
    <w:p w:rsidR="005F38BA" w:rsidRPr="00AC5AA7" w:rsidRDefault="005F38BA" w:rsidP="005F38BA">
      <w:pPr>
        <w:pStyle w:val="Normlnweb"/>
        <w:numPr>
          <w:ilvl w:val="0"/>
          <w:numId w:val="10"/>
        </w:numPr>
        <w:tabs>
          <w:tab w:val="clear" w:pos="1069"/>
          <w:tab w:val="num" w:pos="709"/>
        </w:tabs>
        <w:spacing w:before="0" w:beforeAutospacing="0" w:after="0" w:afterAutospacing="0"/>
        <w:ind w:left="709"/>
        <w:rPr>
          <w:sz w:val="28"/>
          <w:szCs w:val="28"/>
        </w:rPr>
      </w:pPr>
      <w:r w:rsidRPr="00AC5AA7">
        <w:rPr>
          <w:sz w:val="28"/>
          <w:szCs w:val="28"/>
        </w:rPr>
        <w:t>Různé</w:t>
      </w:r>
    </w:p>
    <w:p w:rsidR="00E70C8E" w:rsidRPr="00AC5AA7" w:rsidRDefault="00E70C8E" w:rsidP="005F38BA">
      <w:pPr>
        <w:pStyle w:val="Normlnweb"/>
        <w:numPr>
          <w:ilvl w:val="0"/>
          <w:numId w:val="10"/>
        </w:numPr>
        <w:tabs>
          <w:tab w:val="clear" w:pos="1069"/>
          <w:tab w:val="num" w:pos="709"/>
        </w:tabs>
        <w:spacing w:before="0" w:beforeAutospacing="0" w:after="0" w:afterAutospacing="0"/>
        <w:ind w:left="709"/>
        <w:rPr>
          <w:sz w:val="28"/>
          <w:szCs w:val="28"/>
        </w:rPr>
      </w:pPr>
      <w:r w:rsidRPr="00AC5AA7">
        <w:rPr>
          <w:sz w:val="28"/>
          <w:szCs w:val="28"/>
        </w:rPr>
        <w:t>Diskuse</w:t>
      </w:r>
    </w:p>
    <w:p w:rsidR="00E70C8E" w:rsidRPr="00AC5AA7" w:rsidRDefault="00E70C8E" w:rsidP="005F38BA">
      <w:pPr>
        <w:pStyle w:val="Normlnweb"/>
        <w:numPr>
          <w:ilvl w:val="0"/>
          <w:numId w:val="10"/>
        </w:numPr>
        <w:tabs>
          <w:tab w:val="clear" w:pos="1069"/>
          <w:tab w:val="num" w:pos="709"/>
        </w:tabs>
        <w:spacing w:before="0" w:beforeAutospacing="0" w:after="0" w:afterAutospacing="0"/>
        <w:ind w:left="709"/>
        <w:rPr>
          <w:sz w:val="28"/>
          <w:szCs w:val="28"/>
        </w:rPr>
      </w:pPr>
      <w:r w:rsidRPr="00AC5AA7">
        <w:rPr>
          <w:sz w:val="28"/>
          <w:szCs w:val="28"/>
        </w:rPr>
        <w:t>Usnesení</w:t>
      </w:r>
    </w:p>
    <w:p w:rsidR="00677A05" w:rsidRPr="00AC5AA7" w:rsidRDefault="00677A05" w:rsidP="003B4D17">
      <w:pPr>
        <w:pStyle w:val="Normln1"/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77A05" w:rsidRPr="00AC5AA7" w:rsidRDefault="00AC6E19" w:rsidP="003B4D17">
      <w:pPr>
        <w:pStyle w:val="Normln1"/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20</w:t>
      </w:r>
      <w:r w:rsidR="003B4D17" w:rsidRPr="00AC5AA7"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5</w:t>
      </w:r>
      <w:r w:rsidR="003B4D17" w:rsidRPr="00AC5AA7">
        <w:rPr>
          <w:rFonts w:ascii="Times New Roman" w:eastAsia="Times New Roman" w:hAnsi="Times New Roman"/>
          <w:sz w:val="28"/>
          <w:szCs w:val="28"/>
          <w:lang w:eastAsia="cs-CZ"/>
        </w:rPr>
        <w:t>. 202</w:t>
      </w:r>
      <w:r w:rsidR="00BF3B49" w:rsidRPr="00AC5AA7">
        <w:rPr>
          <w:rFonts w:ascii="Times New Roman" w:eastAsia="Times New Roman" w:hAnsi="Times New Roman"/>
          <w:sz w:val="28"/>
          <w:szCs w:val="28"/>
          <w:lang w:eastAsia="cs-CZ"/>
        </w:rPr>
        <w:t>4</w:t>
      </w:r>
    </w:p>
    <w:p w:rsidR="003B4D17" w:rsidRPr="00AC5AA7" w:rsidRDefault="003B4D17" w:rsidP="003B4D17">
      <w:pPr>
        <w:pStyle w:val="Normln1"/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3B4D17" w:rsidRDefault="00BF3B49" w:rsidP="00EA5029">
      <w:pPr>
        <w:spacing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AA7">
        <w:rPr>
          <w:rFonts w:ascii="Times New Roman" w:hAnsi="Times New Roman"/>
          <w:sz w:val="24"/>
          <w:szCs w:val="24"/>
        </w:rPr>
        <w:t>JUDr</w:t>
      </w:r>
      <w:proofErr w:type="spellEnd"/>
      <w:r w:rsidRPr="00AC5AA7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AC5AA7">
        <w:rPr>
          <w:rFonts w:ascii="Times New Roman" w:hAnsi="Times New Roman"/>
          <w:sz w:val="24"/>
          <w:szCs w:val="24"/>
        </w:rPr>
        <w:t>Reljičová</w:t>
      </w:r>
      <w:proofErr w:type="spellEnd"/>
    </w:p>
    <w:p w:rsidR="00AC6E19" w:rsidRPr="00AC5AA7" w:rsidRDefault="00AC6E19" w:rsidP="00EA5029">
      <w:pPr>
        <w:spacing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statutár. orgánu</w:t>
      </w:r>
    </w:p>
    <w:p w:rsidR="00B34A16" w:rsidRDefault="0084178B" w:rsidP="00B34A16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34A1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Příloha pozvánky členské schůze 2024</w:t>
      </w:r>
    </w:p>
    <w:p w:rsidR="00B34A16" w:rsidRDefault="00B34A16" w:rsidP="00B34A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570"/>
      </w:tblGrid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Zůstatek k 1. 1. 2023</w:t>
            </w:r>
          </w:p>
        </w:tc>
        <w:tc>
          <w:tcPr>
            <w:tcW w:w="1570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 xml:space="preserve">Běžný účet u FIO, </w:t>
            </w:r>
            <w:proofErr w:type="spellStart"/>
            <w:r w:rsidRPr="007271E2">
              <w:rPr>
                <w:rFonts w:ascii="Times New Roman" w:hAnsi="Times New Roman"/>
              </w:rPr>
              <w:t>pob</w:t>
            </w:r>
            <w:proofErr w:type="spellEnd"/>
            <w:r w:rsidRPr="007271E2">
              <w:rPr>
                <w:rFonts w:ascii="Times New Roman" w:hAnsi="Times New Roman"/>
              </w:rPr>
              <w:t>. Petřiny, č.: 2501417524/2010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180.806,54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Pokladna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3.001,00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Peněžní prostředky celkem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183.807,54</w:t>
            </w:r>
          </w:p>
        </w:tc>
      </w:tr>
    </w:tbl>
    <w:p w:rsidR="00B34A16" w:rsidRPr="007271E2" w:rsidRDefault="00B34A16" w:rsidP="00B34A16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42"/>
        <w:gridCol w:w="1956"/>
        <w:gridCol w:w="2342"/>
        <w:gridCol w:w="1570"/>
      </w:tblGrid>
      <w:tr w:rsidR="00B34A16" w:rsidRPr="007271E2" w:rsidTr="00713780">
        <w:trPr>
          <w:trHeight w:hRule="exact" w:val="284"/>
        </w:trPr>
        <w:tc>
          <w:tcPr>
            <w:tcW w:w="3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příjmy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9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výdaje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26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 xml:space="preserve">Vyúčtování se členy 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87.329,00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náklady 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B34A16" w:rsidRPr="007271E2" w:rsidTr="00713780">
        <w:trPr>
          <w:trHeight w:hRule="exact" w:val="284"/>
        </w:trPr>
        <w:tc>
          <w:tcPr>
            <w:tcW w:w="226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Záloha E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 xml:space="preserve">vyúčtování se členy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15.402,00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jiné</w:t>
            </w:r>
          </w:p>
        </w:tc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100,00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vodné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26.231,00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celkem</w:t>
            </w:r>
          </w:p>
        </w:tc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87.429,00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výdaje za členy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7.780,00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 xml:space="preserve">mater., drob. </w:t>
            </w:r>
            <w:proofErr w:type="spellStart"/>
            <w:r w:rsidRPr="007271E2">
              <w:rPr>
                <w:rFonts w:ascii="Times New Roman" w:hAnsi="Times New Roman"/>
              </w:rPr>
              <w:t>opr</w:t>
            </w:r>
            <w:proofErr w:type="spellEnd"/>
            <w:r w:rsidRPr="007271E2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3.514,90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stroje nářadí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2.521,00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dodavatel</w:t>
            </w:r>
            <w:r>
              <w:rPr>
                <w:rFonts w:ascii="Times New Roman" w:hAnsi="Times New Roman"/>
              </w:rPr>
              <w:t>é</w:t>
            </w:r>
            <w:r w:rsidRPr="007271E2">
              <w:rPr>
                <w:rFonts w:ascii="Times New Roman" w:hAnsi="Times New Roman"/>
              </w:rPr>
              <w:t>-služby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B34A16" w:rsidRPr="007271E2" w:rsidTr="00713780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celkem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55.448,90</w:t>
            </w:r>
          </w:p>
        </w:tc>
      </w:tr>
    </w:tbl>
    <w:p w:rsidR="00B34A16" w:rsidRPr="007271E2" w:rsidRDefault="00B34A16" w:rsidP="00B34A16">
      <w:pPr>
        <w:spacing w:after="0"/>
        <w:rPr>
          <w:rFonts w:ascii="Times New Roman" w:hAnsi="Times New Roman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570"/>
      </w:tblGrid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Zůstatek k 31. 12. 2023</w:t>
            </w:r>
          </w:p>
        </w:tc>
        <w:tc>
          <w:tcPr>
            <w:tcW w:w="1570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 xml:space="preserve">Běžný účet u FIO, </w:t>
            </w:r>
            <w:proofErr w:type="spellStart"/>
            <w:r w:rsidRPr="007271E2">
              <w:rPr>
                <w:rFonts w:ascii="Times New Roman" w:hAnsi="Times New Roman"/>
              </w:rPr>
              <w:t>pob</w:t>
            </w:r>
            <w:proofErr w:type="spellEnd"/>
            <w:r w:rsidRPr="007271E2">
              <w:rPr>
                <w:rFonts w:ascii="Times New Roman" w:hAnsi="Times New Roman"/>
              </w:rPr>
              <w:t>. Petřiny, č.: 2501417524/2010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213.333,64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Pokladna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2.454,00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Peněžní prostředky celkem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215.787,64</w:t>
            </w:r>
          </w:p>
        </w:tc>
      </w:tr>
    </w:tbl>
    <w:p w:rsidR="00B34A16" w:rsidRPr="007271E2" w:rsidRDefault="00B34A16" w:rsidP="00B34A16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570"/>
      </w:tblGrid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Bilance k 31. 12. 2023</w:t>
            </w:r>
          </w:p>
        </w:tc>
        <w:tc>
          <w:tcPr>
            <w:tcW w:w="1570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Záloha na budoucí opravy – Fond oprav 2020, 21, 22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63.000,00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Zůstatek zálohy 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55.170,00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Zůstatek - rezerva z minulých let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97.617,64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8208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Finance ZO celkem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71E2">
              <w:rPr>
                <w:rFonts w:ascii="Times New Roman" w:hAnsi="Times New Roman"/>
                <w:b/>
              </w:rPr>
              <w:t>215.787,54</w:t>
            </w:r>
          </w:p>
        </w:tc>
      </w:tr>
    </w:tbl>
    <w:p w:rsidR="00B34A16" w:rsidRPr="007271E2" w:rsidRDefault="00B34A16" w:rsidP="00B34A16">
      <w:pPr>
        <w:spacing w:after="0"/>
        <w:rPr>
          <w:rFonts w:ascii="Times New Roman" w:hAnsi="Times New Roman"/>
          <w:b/>
        </w:rPr>
      </w:pPr>
    </w:p>
    <w:p w:rsidR="00B34A16" w:rsidRPr="007271E2" w:rsidRDefault="00B34A16" w:rsidP="00B34A16">
      <w:pPr>
        <w:spacing w:after="0"/>
        <w:rPr>
          <w:rFonts w:ascii="Times New Roman" w:hAnsi="Times New Roman"/>
        </w:rPr>
      </w:pPr>
      <w:r w:rsidRPr="007271E2">
        <w:rPr>
          <w:rFonts w:ascii="Times New Roman" w:hAnsi="Times New Roman"/>
        </w:rPr>
        <w:t xml:space="preserve">Rozpočet </w:t>
      </w:r>
      <w:r w:rsidR="00F6588C">
        <w:rPr>
          <w:rFonts w:ascii="Times New Roman" w:hAnsi="Times New Roman"/>
        </w:rPr>
        <w:t xml:space="preserve">na </w:t>
      </w:r>
      <w:r w:rsidRPr="007271E2">
        <w:rPr>
          <w:rFonts w:ascii="Times New Roman" w:hAnsi="Times New Roman"/>
        </w:rPr>
        <w:t>2024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304"/>
        <w:gridCol w:w="1304"/>
        <w:gridCol w:w="1304"/>
        <w:gridCol w:w="1304"/>
        <w:gridCol w:w="1304"/>
      </w:tblGrid>
      <w:tr w:rsidR="00B34A16" w:rsidRPr="007271E2" w:rsidTr="00713780">
        <w:trPr>
          <w:trHeight w:hRule="exact" w:val="284"/>
        </w:trPr>
        <w:tc>
          <w:tcPr>
            <w:tcW w:w="2679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center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název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center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záloha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center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příjem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center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FO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center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E - elektro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center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ZO ČZS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679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Členské známky 59 ks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11.800,00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679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Provozní příspěvek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15.500,00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B34A16" w:rsidRPr="007271E2" w:rsidTr="00713780">
        <w:trPr>
          <w:trHeight w:hRule="exact" w:val="284"/>
        </w:trPr>
        <w:tc>
          <w:tcPr>
            <w:tcW w:w="2679" w:type="dxa"/>
            <w:shd w:val="clear" w:color="auto" w:fill="auto"/>
          </w:tcPr>
          <w:p w:rsidR="00B34A16" w:rsidRPr="007271E2" w:rsidRDefault="00B34A16" w:rsidP="001E035A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Věcné plnění</w:t>
            </w:r>
            <w:r w:rsidR="001E035A">
              <w:rPr>
                <w:rFonts w:ascii="Times New Roman" w:hAnsi="Times New Roman"/>
              </w:rPr>
              <w:t xml:space="preserve"> –(brigády)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30.240,00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B34A16" w:rsidRPr="007271E2" w:rsidTr="00713780">
        <w:trPr>
          <w:trHeight w:hRule="exact" w:val="284"/>
        </w:trPr>
        <w:tc>
          <w:tcPr>
            <w:tcW w:w="2679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Vodné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25.000,00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B34A16" w:rsidRPr="007271E2" w:rsidTr="00713780">
        <w:trPr>
          <w:trHeight w:hRule="exact" w:val="284"/>
        </w:trPr>
        <w:tc>
          <w:tcPr>
            <w:tcW w:w="2679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Tvorba FO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:rsidR="00B34A16" w:rsidRPr="007271E2" w:rsidRDefault="00F6588C" w:rsidP="00F6588C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34A16" w:rsidRPr="007271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  <w:r w:rsidR="00B34A16" w:rsidRPr="007271E2">
              <w:rPr>
                <w:rFonts w:ascii="Times New Roman" w:hAnsi="Times New Roman"/>
              </w:rPr>
              <w:t>00,00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0,00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B34A16" w:rsidRPr="007271E2" w:rsidTr="00713780">
        <w:trPr>
          <w:trHeight w:hRule="exact" w:val="284"/>
        </w:trPr>
        <w:tc>
          <w:tcPr>
            <w:tcW w:w="2679" w:type="dxa"/>
            <w:tcBorders>
              <w:right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Celkem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55.240,00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15.500,00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A16" w:rsidRPr="007271E2" w:rsidRDefault="00F6588C" w:rsidP="00F6588C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34A16" w:rsidRPr="007271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  <w:r w:rsidR="00B34A16" w:rsidRPr="007271E2">
              <w:rPr>
                <w:rFonts w:ascii="Times New Roman" w:hAnsi="Times New Roman"/>
              </w:rPr>
              <w:t>00,00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0,00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11.800,00</w:t>
            </w:r>
          </w:p>
        </w:tc>
      </w:tr>
    </w:tbl>
    <w:p w:rsidR="00B34A16" w:rsidRPr="007271E2" w:rsidRDefault="00B34A16" w:rsidP="00B34A16">
      <w:pPr>
        <w:spacing w:after="0"/>
        <w:rPr>
          <w:rFonts w:ascii="Times New Roman" w:hAnsi="Times New Roman"/>
        </w:rPr>
      </w:pPr>
    </w:p>
    <w:p w:rsidR="00B34A16" w:rsidRPr="007271E2" w:rsidRDefault="00B34A16" w:rsidP="00B34A16">
      <w:pPr>
        <w:spacing w:after="0"/>
        <w:rPr>
          <w:rFonts w:ascii="Times New Roman" w:hAnsi="Times New Roman"/>
        </w:rPr>
      </w:pPr>
      <w:r w:rsidRPr="007271E2">
        <w:rPr>
          <w:rFonts w:ascii="Times New Roman" w:hAnsi="Times New Roman"/>
        </w:rPr>
        <w:t>Provozní příspěvek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304"/>
      </w:tblGrid>
      <w:tr w:rsidR="00B34A16" w:rsidRPr="007271E2" w:rsidTr="00713780">
        <w:trPr>
          <w:trHeight w:hRule="exact" w:val="284"/>
        </w:trPr>
        <w:tc>
          <w:tcPr>
            <w:tcW w:w="2689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Režie, správa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1.500,00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689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Materiál, opravy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3.000,00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689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Stroje, nářadí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4.000,00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689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Dodavatelé, služby</w:t>
            </w:r>
          </w:p>
        </w:tc>
        <w:tc>
          <w:tcPr>
            <w:tcW w:w="1304" w:type="dxa"/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5.000,00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689" w:type="dxa"/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Nepředvídané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2.000,00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689" w:type="dxa"/>
            <w:tcBorders>
              <w:right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Provozní příspěvek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15.500,00</w:t>
            </w:r>
          </w:p>
        </w:tc>
      </w:tr>
      <w:tr w:rsidR="00B34A16" w:rsidRPr="007271E2" w:rsidTr="00713780">
        <w:trPr>
          <w:trHeight w:hRule="exact" w:val="284"/>
        </w:trPr>
        <w:tc>
          <w:tcPr>
            <w:tcW w:w="2689" w:type="dxa"/>
            <w:tcBorders>
              <w:right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 xml:space="preserve">/63 </w:t>
            </w:r>
            <w:proofErr w:type="spellStart"/>
            <w:r w:rsidRPr="007271E2">
              <w:rPr>
                <w:rFonts w:ascii="Times New Roman" w:hAnsi="Times New Roman"/>
              </w:rPr>
              <w:t>zaokr</w:t>
            </w:r>
            <w:proofErr w:type="spellEnd"/>
            <w:r w:rsidRPr="007271E2">
              <w:rPr>
                <w:rFonts w:ascii="Times New Roman" w:hAnsi="Times New Roman"/>
              </w:rPr>
              <w:t>. - zahrádka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A16" w:rsidRPr="007271E2" w:rsidRDefault="00B34A16" w:rsidP="00713780">
            <w:pPr>
              <w:spacing w:after="0"/>
              <w:jc w:val="right"/>
              <w:rPr>
                <w:rFonts w:ascii="Times New Roman" w:hAnsi="Times New Roman"/>
              </w:rPr>
            </w:pPr>
            <w:r w:rsidRPr="007271E2">
              <w:rPr>
                <w:rFonts w:ascii="Times New Roman" w:hAnsi="Times New Roman"/>
              </w:rPr>
              <w:t>250,00</w:t>
            </w:r>
          </w:p>
        </w:tc>
      </w:tr>
    </w:tbl>
    <w:p w:rsidR="00B34A16" w:rsidRPr="007271E2" w:rsidRDefault="00B34A16" w:rsidP="00B34A16">
      <w:pPr>
        <w:spacing w:after="0"/>
        <w:rPr>
          <w:rFonts w:ascii="Times New Roman" w:hAnsi="Times New Roman"/>
        </w:rPr>
      </w:pP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u w:val="single"/>
          <w:lang w:eastAsia="cs-CZ"/>
        </w:rPr>
        <w:sectPr w:rsidR="00B34A16" w:rsidRPr="007271E2" w:rsidSect="00B34A16">
          <w:pgSz w:w="11906" w:h="16838"/>
          <w:pgMar w:top="907" w:right="907" w:bottom="624" w:left="1134" w:header="709" w:footer="709" w:gutter="0"/>
          <w:cols w:space="708"/>
          <w:docGrid w:linePitch="360"/>
        </w:sectPr>
      </w:pP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  <w:r w:rsidRPr="007271E2">
        <w:rPr>
          <w:rFonts w:ascii="Times New Roman" w:eastAsia="Times New Roman" w:hAnsi="Times New Roman"/>
          <w:u w:val="single"/>
          <w:lang w:eastAsia="cs-CZ"/>
        </w:rPr>
        <w:lastRenderedPageBreak/>
        <w:t>Brigády</w:t>
      </w:r>
      <w:r w:rsidRPr="007271E2">
        <w:rPr>
          <w:rFonts w:ascii="Times New Roman" w:eastAsia="Times New Roman" w:hAnsi="Times New Roman"/>
          <w:lang w:eastAsia="cs-CZ"/>
        </w:rPr>
        <w:t xml:space="preserve"> – seznam odpracovaných brigádnických hodin:</w:t>
      </w: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  <w:r w:rsidRPr="007271E2">
        <w:rPr>
          <w:rFonts w:ascii="Times New Roman" w:eastAsia="Times New Roman" w:hAnsi="Times New Roman"/>
          <w:lang w:eastAsia="cs-CZ"/>
        </w:rPr>
        <w:t xml:space="preserve">Předepsáno </w:t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  <w:t>378</w:t>
      </w:r>
      <w:r w:rsidRPr="007271E2">
        <w:rPr>
          <w:rFonts w:ascii="Times New Roman" w:eastAsia="Times New Roman" w:hAnsi="Times New Roman"/>
          <w:lang w:eastAsia="cs-CZ"/>
        </w:rPr>
        <w:tab/>
        <w:t>hod.</w:t>
      </w: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  <w:r w:rsidRPr="007271E2">
        <w:rPr>
          <w:rFonts w:ascii="Times New Roman" w:eastAsia="Times New Roman" w:hAnsi="Times New Roman"/>
          <w:lang w:eastAsia="cs-CZ"/>
        </w:rPr>
        <w:t>Odpracováno</w:t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  <w:t>379</w:t>
      </w:r>
      <w:r w:rsidRPr="007271E2">
        <w:rPr>
          <w:rFonts w:ascii="Times New Roman" w:eastAsia="Times New Roman" w:hAnsi="Times New Roman"/>
          <w:lang w:eastAsia="cs-CZ"/>
        </w:rPr>
        <w:tab/>
        <w:t>hod.</w:t>
      </w:r>
    </w:p>
    <w:p w:rsidR="00B34A16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</w:p>
    <w:p w:rsidR="00B34A16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</w:p>
    <w:p w:rsidR="00B34A16" w:rsidRPr="007271E2" w:rsidRDefault="007270F3" w:rsidP="00B34A16">
      <w:pPr>
        <w:spacing w:after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</w:t>
      </w:r>
      <w:r w:rsidR="00B34A16">
        <w:rPr>
          <w:rFonts w:ascii="Times New Roman" w:eastAsia="Times New Roman" w:hAnsi="Times New Roman"/>
          <w:lang w:eastAsia="cs-CZ"/>
        </w:rPr>
        <w:t>pracoval:</w:t>
      </w: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K. </w:t>
      </w:r>
      <w:proofErr w:type="spellStart"/>
      <w:r>
        <w:rPr>
          <w:rFonts w:ascii="Times New Roman" w:eastAsia="Times New Roman" w:hAnsi="Times New Roman"/>
          <w:lang w:eastAsia="cs-CZ"/>
        </w:rPr>
        <w:t>Kuderna</w:t>
      </w:r>
      <w:proofErr w:type="spellEnd"/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u w:val="single"/>
          <w:lang w:eastAsia="cs-CZ"/>
        </w:rPr>
      </w:pPr>
      <w:r w:rsidRPr="007271E2">
        <w:rPr>
          <w:rFonts w:ascii="Times New Roman" w:eastAsia="Times New Roman" w:hAnsi="Times New Roman"/>
          <w:u w:val="single"/>
          <w:lang w:eastAsia="cs-CZ"/>
        </w:rPr>
        <w:lastRenderedPageBreak/>
        <w:t>Spotřeba vody od 22. 4. do 22. 10. 2023</w:t>
      </w: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vertAlign w:val="superscript"/>
          <w:lang w:eastAsia="cs-CZ"/>
        </w:rPr>
      </w:pPr>
      <w:r w:rsidRPr="007271E2">
        <w:rPr>
          <w:rFonts w:ascii="Times New Roman" w:eastAsia="Times New Roman" w:hAnsi="Times New Roman"/>
          <w:lang w:eastAsia="cs-CZ"/>
        </w:rPr>
        <w:t>Odečet vody na zahrádkách</w:t>
      </w:r>
      <w:r w:rsidRPr="007271E2">
        <w:rPr>
          <w:rFonts w:ascii="Times New Roman" w:eastAsia="Times New Roman" w:hAnsi="Times New Roman"/>
          <w:lang w:eastAsia="cs-CZ"/>
        </w:rPr>
        <w:tab/>
        <w:t>283,20</w:t>
      </w:r>
      <w:r w:rsidRPr="007271E2">
        <w:rPr>
          <w:rFonts w:ascii="Times New Roman" w:eastAsia="Times New Roman" w:hAnsi="Times New Roman"/>
          <w:lang w:eastAsia="cs-CZ"/>
        </w:rPr>
        <w:tab/>
        <w:t>m</w:t>
      </w:r>
      <w:r w:rsidRPr="007271E2">
        <w:rPr>
          <w:rFonts w:ascii="Times New Roman" w:eastAsia="Times New Roman" w:hAnsi="Times New Roman"/>
          <w:vertAlign w:val="superscript"/>
          <w:lang w:eastAsia="cs-CZ"/>
        </w:rPr>
        <w:t>3</w:t>
      </w: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  <w:r w:rsidRPr="007271E2">
        <w:rPr>
          <w:rFonts w:ascii="Times New Roman" w:eastAsia="Times New Roman" w:hAnsi="Times New Roman"/>
          <w:lang w:eastAsia="cs-CZ"/>
        </w:rPr>
        <w:t>Fakturovaný odběr</w:t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  <w:t>391,28 m</w:t>
      </w:r>
      <w:r w:rsidRPr="007271E2">
        <w:rPr>
          <w:rFonts w:ascii="Times New Roman" w:eastAsia="Times New Roman" w:hAnsi="Times New Roman"/>
          <w:vertAlign w:val="superscript"/>
          <w:lang w:eastAsia="cs-CZ"/>
        </w:rPr>
        <w:t xml:space="preserve">3 </w:t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  <w:t>24.881,86 Kč</w:t>
      </w: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  <w:r w:rsidRPr="007271E2">
        <w:rPr>
          <w:rFonts w:ascii="Times New Roman" w:eastAsia="Times New Roman" w:hAnsi="Times New Roman"/>
          <w:lang w:eastAsia="cs-CZ"/>
        </w:rPr>
        <w:t>Zaplacené zálohy</w:t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  <w:t>22.317,00 Kč</w:t>
      </w: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  <w:r w:rsidRPr="007271E2">
        <w:rPr>
          <w:rFonts w:ascii="Times New Roman" w:eastAsia="Times New Roman" w:hAnsi="Times New Roman"/>
          <w:lang w:eastAsia="cs-CZ"/>
        </w:rPr>
        <w:t>Nedoplatek</w:t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</w:r>
      <w:r w:rsidRPr="007271E2">
        <w:rPr>
          <w:rFonts w:ascii="Times New Roman" w:eastAsia="Times New Roman" w:hAnsi="Times New Roman"/>
          <w:lang w:eastAsia="cs-CZ"/>
        </w:rPr>
        <w:tab/>
        <w:t>- 2.606,00 Kč</w:t>
      </w:r>
    </w:p>
    <w:p w:rsidR="00B34A16" w:rsidRPr="007271E2" w:rsidRDefault="00B34A16" w:rsidP="00B34A16">
      <w:pPr>
        <w:spacing w:after="0"/>
        <w:rPr>
          <w:rFonts w:ascii="Times New Roman" w:eastAsia="Times New Roman" w:hAnsi="Times New Roman"/>
          <w:lang w:eastAsia="cs-CZ"/>
        </w:rPr>
      </w:pPr>
      <w:r w:rsidRPr="007271E2">
        <w:rPr>
          <w:rFonts w:ascii="Times New Roman" w:eastAsia="Times New Roman" w:hAnsi="Times New Roman"/>
          <w:lang w:eastAsia="cs-CZ"/>
        </w:rPr>
        <w:t>(bude vyúčtován vlastníkům)</w:t>
      </w:r>
      <w:r w:rsidRPr="007271E2">
        <w:rPr>
          <w:rFonts w:ascii="Times New Roman" w:eastAsia="Times New Roman" w:hAnsi="Times New Roman"/>
          <w:lang w:eastAsia="cs-CZ"/>
        </w:rPr>
        <w:tab/>
      </w:r>
    </w:p>
    <w:p w:rsidR="00B34A16" w:rsidRPr="007271E2" w:rsidRDefault="00B34A16" w:rsidP="00B34A16">
      <w:pPr>
        <w:spacing w:after="0"/>
        <w:rPr>
          <w:rFonts w:ascii="Times New Roman" w:hAnsi="Times New Roman"/>
        </w:rPr>
        <w:sectPr w:rsidR="00B34A16" w:rsidRPr="007271E2" w:rsidSect="007271E2">
          <w:type w:val="continuous"/>
          <w:pgSz w:w="11906" w:h="16838"/>
          <w:pgMar w:top="907" w:right="907" w:bottom="624" w:left="1134" w:header="709" w:footer="709" w:gutter="0"/>
          <w:cols w:num="2" w:space="708"/>
          <w:docGrid w:linePitch="360"/>
        </w:sectPr>
      </w:pPr>
    </w:p>
    <w:p w:rsidR="0084178B" w:rsidRDefault="0084178B" w:rsidP="003B4D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84178B" w:rsidSect="005F38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CAA"/>
    <w:multiLevelType w:val="hybridMultilevel"/>
    <w:tmpl w:val="64128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268"/>
    <w:multiLevelType w:val="hybridMultilevel"/>
    <w:tmpl w:val="559CCD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1108E"/>
    <w:multiLevelType w:val="hybridMultilevel"/>
    <w:tmpl w:val="A3629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589"/>
    <w:multiLevelType w:val="hybridMultilevel"/>
    <w:tmpl w:val="66FAFB5A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E75B1D"/>
    <w:multiLevelType w:val="hybridMultilevel"/>
    <w:tmpl w:val="46EAE5F6"/>
    <w:lvl w:ilvl="0" w:tplc="C54C9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B7F3D"/>
    <w:multiLevelType w:val="hybridMultilevel"/>
    <w:tmpl w:val="4ACAB190"/>
    <w:lvl w:ilvl="0" w:tplc="76A89812">
      <w:start w:val="1"/>
      <w:numFmt w:val="decimal"/>
      <w:lvlText w:val="%1."/>
      <w:lvlJc w:val="left"/>
      <w:pPr>
        <w:ind w:left="1068" w:hanging="360"/>
      </w:pPr>
      <w:rPr>
        <w:rFonts w:ascii="13" w:hAnsi="13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BC53CE"/>
    <w:multiLevelType w:val="multilevel"/>
    <w:tmpl w:val="A288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372B3F"/>
    <w:multiLevelType w:val="hybridMultilevel"/>
    <w:tmpl w:val="844A8A98"/>
    <w:lvl w:ilvl="0" w:tplc="C58AB2C6">
      <w:start w:val="2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4F26DF"/>
    <w:multiLevelType w:val="multilevel"/>
    <w:tmpl w:val="D4AAF63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 w15:restartNumberingAfterBreak="0">
    <w:nsid w:val="6162300D"/>
    <w:multiLevelType w:val="hybridMultilevel"/>
    <w:tmpl w:val="506CD226"/>
    <w:lvl w:ilvl="0" w:tplc="C54C9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7160D3"/>
    <w:multiLevelType w:val="multilevel"/>
    <w:tmpl w:val="0626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B2"/>
    <w:rsid w:val="000A4FD8"/>
    <w:rsid w:val="00106AB1"/>
    <w:rsid w:val="001A4170"/>
    <w:rsid w:val="001E035A"/>
    <w:rsid w:val="002D28BA"/>
    <w:rsid w:val="0036655B"/>
    <w:rsid w:val="003B4D17"/>
    <w:rsid w:val="0043370B"/>
    <w:rsid w:val="00445A04"/>
    <w:rsid w:val="004D7259"/>
    <w:rsid w:val="0050191C"/>
    <w:rsid w:val="00551893"/>
    <w:rsid w:val="005816DA"/>
    <w:rsid w:val="005F38BA"/>
    <w:rsid w:val="00677A05"/>
    <w:rsid w:val="006B2106"/>
    <w:rsid w:val="007270F3"/>
    <w:rsid w:val="007A68D9"/>
    <w:rsid w:val="007F0018"/>
    <w:rsid w:val="00811FE4"/>
    <w:rsid w:val="008225F7"/>
    <w:rsid w:val="0084178B"/>
    <w:rsid w:val="0086609F"/>
    <w:rsid w:val="00971BB2"/>
    <w:rsid w:val="009848FB"/>
    <w:rsid w:val="00992A1F"/>
    <w:rsid w:val="009B6F08"/>
    <w:rsid w:val="00A70E37"/>
    <w:rsid w:val="00AC5AA7"/>
    <w:rsid w:val="00AC6E19"/>
    <w:rsid w:val="00B34A16"/>
    <w:rsid w:val="00BC01DC"/>
    <w:rsid w:val="00BF3B49"/>
    <w:rsid w:val="00D54966"/>
    <w:rsid w:val="00E220E7"/>
    <w:rsid w:val="00E70C8E"/>
    <w:rsid w:val="00EA5029"/>
    <w:rsid w:val="00F16DBE"/>
    <w:rsid w:val="00F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B407"/>
  <w15:docId w15:val="{D4F40B84-8F57-48A2-8363-EC039B99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BB2"/>
    <w:pPr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71BB2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customStyle="1" w:styleId="Standardnpsmoodstavce1">
    <w:name w:val="Standardní písmo odstavce1"/>
    <w:rsid w:val="00971BB2"/>
  </w:style>
  <w:style w:type="paragraph" w:styleId="Normlnweb">
    <w:name w:val="Normal (Web)"/>
    <w:basedOn w:val="Normln"/>
    <w:uiPriority w:val="99"/>
    <w:semiHidden/>
    <w:unhideWhenUsed/>
    <w:rsid w:val="005F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35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3E7E-D407-4F08-B7CF-B564B91F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Kuderna</dc:creator>
  <cp:lastModifiedBy>Karel</cp:lastModifiedBy>
  <cp:revision>33</cp:revision>
  <cp:lastPrinted>2024-05-14T04:58:00Z</cp:lastPrinted>
  <dcterms:created xsi:type="dcterms:W3CDTF">2021-05-29T07:13:00Z</dcterms:created>
  <dcterms:modified xsi:type="dcterms:W3CDTF">2024-05-21T06:35:00Z</dcterms:modified>
</cp:coreProperties>
</file>