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CC5C" w14:textId="77777777" w:rsidR="004750C5" w:rsidRPr="004B78EB" w:rsidRDefault="00F766EB" w:rsidP="004B78EB">
      <w:pPr>
        <w:spacing w:line="240" w:lineRule="auto"/>
        <w:rPr>
          <w:b/>
          <w:sz w:val="24"/>
          <w:szCs w:val="24"/>
        </w:rPr>
      </w:pPr>
      <w:r w:rsidRPr="004B78EB">
        <w:rPr>
          <w:b/>
          <w:sz w:val="32"/>
          <w:szCs w:val="32"/>
        </w:rPr>
        <w:t>Územní</w:t>
      </w:r>
      <w:r w:rsidR="007B0B8A" w:rsidRPr="004B78EB">
        <w:rPr>
          <w:b/>
          <w:sz w:val="32"/>
          <w:szCs w:val="32"/>
        </w:rPr>
        <w:t xml:space="preserve"> plán</w:t>
      </w:r>
      <w:r w:rsidR="00E9656F" w:rsidRPr="004B78EB">
        <w:rPr>
          <w:b/>
          <w:sz w:val="32"/>
          <w:szCs w:val="32"/>
        </w:rPr>
        <w:t xml:space="preserve"> </w:t>
      </w:r>
      <w:r w:rsidRPr="004B78EB">
        <w:rPr>
          <w:b/>
          <w:sz w:val="32"/>
          <w:szCs w:val="32"/>
        </w:rPr>
        <w:t>a jak ho ovlivnit</w:t>
      </w:r>
      <w:r w:rsidRPr="004B78EB">
        <w:rPr>
          <w:b/>
          <w:sz w:val="32"/>
          <w:szCs w:val="32"/>
        </w:rPr>
        <w:br/>
      </w:r>
    </w:p>
    <w:p w14:paraId="57432335" w14:textId="3C1BA9FF" w:rsidR="00E9656F" w:rsidRPr="004B78EB" w:rsidRDefault="00F766EB" w:rsidP="004B78EB">
      <w:pPr>
        <w:spacing w:line="240" w:lineRule="auto"/>
      </w:pPr>
      <w:r w:rsidRPr="004B78EB">
        <w:t>Hlavní město ročně projedná stovky změn územního plánu. Na jaře příš</w:t>
      </w:r>
      <w:r w:rsidR="001A5AC1" w:rsidRPr="004B78EB">
        <w:t xml:space="preserve">tího roku by do projednávání měl vstoupit </w:t>
      </w:r>
      <w:r w:rsidR="00F70E3C" w:rsidRPr="004B78EB">
        <w:t xml:space="preserve">také návrh zcela nového </w:t>
      </w:r>
      <w:r w:rsidR="001A5AC1" w:rsidRPr="004B78EB">
        <w:t>územní</w:t>
      </w:r>
      <w:r w:rsidR="00F70E3C" w:rsidRPr="004B78EB">
        <w:t>ho plánu</w:t>
      </w:r>
      <w:r w:rsidR="004750C5" w:rsidRPr="004B78EB">
        <w:t xml:space="preserve"> (tzv. Metropolitní </w:t>
      </w:r>
      <w:r w:rsidR="001A5AC1" w:rsidRPr="004B78EB">
        <w:t>plán</w:t>
      </w:r>
      <w:r w:rsidR="004750C5" w:rsidRPr="004B78EB">
        <w:t>)</w:t>
      </w:r>
      <w:r w:rsidR="001A5AC1" w:rsidRPr="004B78EB">
        <w:t xml:space="preserve">. </w:t>
      </w:r>
      <w:r w:rsidR="00F70E3C" w:rsidRPr="004B78EB">
        <w:t>Územní plán je zásadním podkladem pro rozhodování o změnách v území. I proto je pro komunitu zahrádkářů důležitý</w:t>
      </w:r>
      <w:r w:rsidR="001A5AC1" w:rsidRPr="004B78EB">
        <w:t>.</w:t>
      </w:r>
      <w:r w:rsidR="00D61733" w:rsidRPr="004B78EB">
        <w:t xml:space="preserve"> </w:t>
      </w:r>
    </w:p>
    <w:p w14:paraId="45AA8AC9" w14:textId="42A5DC3B" w:rsidR="007B0B8A" w:rsidRPr="004B78EB" w:rsidRDefault="00490C03" w:rsidP="004B78EB">
      <w:pPr>
        <w:spacing w:line="240" w:lineRule="auto"/>
      </w:pPr>
      <w:r w:rsidRPr="004B78EB">
        <w:t>Územní plán</w:t>
      </w:r>
      <w:r w:rsidR="00534865" w:rsidRPr="004B78EB">
        <w:t xml:space="preserve"> (ÚP)</w:t>
      </w:r>
      <w:r w:rsidRPr="004B78EB">
        <w:t xml:space="preserve"> je dohoda o území. O tom, jak se má město rozvíjet, kde se stavět smí a kde nesmí, jak to </w:t>
      </w:r>
      <w:r w:rsidR="00AD76CC" w:rsidRPr="004B78EB">
        <w:t>smí</w:t>
      </w:r>
      <w:r w:rsidRPr="004B78EB">
        <w:t xml:space="preserve"> být v</w:t>
      </w:r>
      <w:r w:rsidR="004750C5" w:rsidRPr="004B78EB">
        <w:t xml:space="preserve">elké a za jakých podmínek se tak </w:t>
      </w:r>
      <w:r w:rsidRPr="004B78EB">
        <w:t xml:space="preserve">může stát. </w:t>
      </w:r>
      <w:r w:rsidR="00F70E3C" w:rsidRPr="004B78EB">
        <w:t>Jde o dokument, který se průběžně mění a upravuje. Je proto vhodné mít základní informace o tom, jak se plán a jeho změny připravují a jak jej může jednotlivec či spolek ovlivnit.</w:t>
      </w:r>
    </w:p>
    <w:p w14:paraId="1DF69018" w14:textId="77777777" w:rsidR="0013590E" w:rsidRPr="004B78EB" w:rsidRDefault="0013590E" w:rsidP="004B78EB">
      <w:pPr>
        <w:spacing w:after="0" w:line="240" w:lineRule="auto"/>
      </w:pPr>
    </w:p>
    <w:p w14:paraId="14836CE5" w14:textId="3E13C141" w:rsidR="004B78EB" w:rsidRPr="004B78EB" w:rsidRDefault="00F70E3C" w:rsidP="004B78EB">
      <w:pPr>
        <w:spacing w:after="0" w:line="240" w:lineRule="auto"/>
        <w:rPr>
          <w:sz w:val="24"/>
          <w:szCs w:val="24"/>
        </w:rPr>
      </w:pPr>
      <w:r w:rsidRPr="004B78EB">
        <w:rPr>
          <w:b/>
          <w:sz w:val="24"/>
          <w:szCs w:val="24"/>
        </w:rPr>
        <w:t>Všechny důležité informace jsou na webu</w:t>
      </w:r>
    </w:p>
    <w:p w14:paraId="3CD11201" w14:textId="10F54AC9" w:rsidR="000D4FBC" w:rsidRPr="004B78EB" w:rsidRDefault="00667777" w:rsidP="004B78EB">
      <w:pPr>
        <w:spacing w:before="240" w:line="240" w:lineRule="auto"/>
        <w:rPr>
          <w:b/>
        </w:rPr>
      </w:pPr>
      <w:r w:rsidRPr="004B78EB">
        <w:t>Platný územní plán se nejlépe prohlíží</w:t>
      </w:r>
      <w:r w:rsidR="00F24C46" w:rsidRPr="004B78EB">
        <w:t xml:space="preserve"> na adrese</w:t>
      </w:r>
      <w:r w:rsidR="004B78EB" w:rsidRPr="004B78EB">
        <w:t xml:space="preserve"> </w:t>
      </w:r>
      <w:hyperlink r:id="rId5" w:history="1">
        <w:r w:rsidRPr="004B78EB">
          <w:rPr>
            <w:rStyle w:val="Hypertextovodkaz"/>
            <w:rFonts w:ascii="Calibri" w:hAnsi="Calibri"/>
          </w:rPr>
          <w:t>mpp.praha.eu/app/map/VykresyUP/index.html</w:t>
        </w:r>
      </w:hyperlink>
      <w:r w:rsidRPr="004B78EB">
        <w:t>.</w:t>
      </w:r>
      <w:r w:rsidRPr="004B78EB">
        <w:br/>
        <w:t xml:space="preserve">Webová stránka umožňuje vyhledávat podle adresy, parcelního čísla či podle čísla změny územního plánu. Je to </w:t>
      </w:r>
      <w:r w:rsidR="00F849EE" w:rsidRPr="004B78EB">
        <w:t xml:space="preserve">prozatím </w:t>
      </w:r>
      <w:r w:rsidRPr="004B78EB">
        <w:t>nejlepší pomůcka pro monitoring právě probíhajících změn a kontrolu p</w:t>
      </w:r>
      <w:r w:rsidR="00F70E3C" w:rsidRPr="004B78EB">
        <w:t>l</w:t>
      </w:r>
      <w:r w:rsidRPr="004B78EB">
        <w:t>atného stavu.</w:t>
      </w:r>
      <w:r w:rsidR="00F849EE" w:rsidRPr="004B78EB">
        <w:t xml:space="preserve"> Zda se v daném území pořizuje nějaká změna územního plánu lze zjistit i p</w:t>
      </w:r>
      <w:r w:rsidR="00F70E3C" w:rsidRPr="004B78EB">
        <w:t>r</w:t>
      </w:r>
      <w:r w:rsidR="00F849EE" w:rsidRPr="004B78EB">
        <w:t>oklikem na příslušné místo v této mapě.</w:t>
      </w:r>
      <w:r w:rsidRPr="004B78EB">
        <w:t xml:space="preserve"> Webová stránka má i svoji mobilní aplikaci ke </w:t>
      </w:r>
      <w:r w:rsidR="00F70E3C" w:rsidRPr="004B78EB">
        <w:t>stažení s ná</w:t>
      </w:r>
      <w:r w:rsidR="00DF5AC4" w:rsidRPr="004B78EB">
        <w:t>zvem</w:t>
      </w:r>
      <w:r w:rsidRPr="004B78EB">
        <w:t xml:space="preserve"> </w:t>
      </w:r>
      <w:r w:rsidR="00DF5AC4" w:rsidRPr="004B78EB">
        <w:t>„</w:t>
      </w:r>
      <w:r w:rsidRPr="004B78EB">
        <w:t>ÚP Praha</w:t>
      </w:r>
      <w:r w:rsidR="00DF5AC4" w:rsidRPr="004B78EB">
        <w:t>“</w:t>
      </w:r>
      <w:r w:rsidRPr="004B78EB">
        <w:t xml:space="preserve">. </w:t>
      </w:r>
    </w:p>
    <w:p w14:paraId="1CF34367" w14:textId="609BD710" w:rsidR="004750C5" w:rsidRPr="004B78EB" w:rsidRDefault="004750C5" w:rsidP="004B78EB">
      <w:pPr>
        <w:spacing w:after="0" w:line="240" w:lineRule="auto"/>
      </w:pPr>
      <w:r w:rsidRPr="004B78EB">
        <w:t xml:space="preserve">Ne příliš přehledný </w:t>
      </w:r>
      <w:r w:rsidR="00F849EE" w:rsidRPr="004B78EB">
        <w:t xml:space="preserve">seznam projednávaných změn územního plánu najdete </w:t>
      </w:r>
      <w:r w:rsidRPr="004B78EB">
        <w:t xml:space="preserve">na stránkách Odboru </w:t>
      </w:r>
      <w:r w:rsidR="00F849EE" w:rsidRPr="004B78EB">
        <w:t>územní</w:t>
      </w:r>
      <w:r w:rsidRPr="004B78EB">
        <w:t>ho</w:t>
      </w:r>
      <w:r w:rsidR="00F849EE" w:rsidRPr="004B78EB">
        <w:t xml:space="preserve"> rozvoj</w:t>
      </w:r>
      <w:r w:rsidRPr="004B78EB">
        <w:t xml:space="preserve">e </w:t>
      </w:r>
      <w:r w:rsidR="000D4FBC" w:rsidRPr="004B78EB">
        <w:t xml:space="preserve">hlavního města </w:t>
      </w:r>
      <w:r w:rsidRPr="004B78EB">
        <w:t>Prahy</w:t>
      </w:r>
      <w:r w:rsidR="000D4FBC" w:rsidRPr="004B78EB">
        <w:t>. Stejně tak zde najdete i schéma celého procesu pořizování změny územního plánu.</w:t>
      </w:r>
    </w:p>
    <w:p w14:paraId="7FFCE52F" w14:textId="559666A4" w:rsidR="000D4FBC" w:rsidRPr="004B78EB" w:rsidRDefault="004750C5" w:rsidP="004B78EB">
      <w:pPr>
        <w:spacing w:line="240" w:lineRule="auto"/>
      </w:pPr>
      <w:hyperlink r:id="rId6" w:history="1">
        <w:r w:rsidRPr="004B78EB">
          <w:rPr>
            <w:rStyle w:val="Hypertextovodkaz"/>
            <w:rFonts w:ascii="Calibri" w:hAnsi="Calibri"/>
          </w:rPr>
          <w:t>http://www.praha.eu/jnp/cz/o_meste/magistrat/odbory/odbor_uzemniho_rozvoje/uzemni_planovani/zmeny_uzemniho_planu/index.html</w:t>
        </w:r>
      </w:hyperlink>
    </w:p>
    <w:p w14:paraId="05EC75A7" w14:textId="63DD55BD" w:rsidR="000D4FBC" w:rsidRPr="004B78EB" w:rsidRDefault="00F70E3C" w:rsidP="004B78EB">
      <w:pPr>
        <w:spacing w:line="240" w:lineRule="auto"/>
      </w:pPr>
      <w:r w:rsidRPr="004B78EB">
        <w:t xml:space="preserve">Pokud se město nebo vlastník pozemku rozhodne požádat o změnu územního plánu, úřad </w:t>
      </w:r>
      <w:r w:rsidR="000D4FBC" w:rsidRPr="004B78EB">
        <w:t xml:space="preserve">musí </w:t>
      </w:r>
      <w:r w:rsidRPr="004B78EB">
        <w:t xml:space="preserve">o všech důležitých úkonech spojených s procesem </w:t>
      </w:r>
      <w:r w:rsidR="00E81CCA" w:rsidRPr="004B78EB">
        <w:t>pořízení změny</w:t>
      </w:r>
      <w:r w:rsidRPr="004B78EB">
        <w:t xml:space="preserve"> informovat </w:t>
      </w:r>
      <w:r w:rsidR="000D4FBC" w:rsidRPr="004B78EB">
        <w:t xml:space="preserve">občany </w:t>
      </w:r>
      <w:r w:rsidRPr="004B78EB">
        <w:t xml:space="preserve">na </w:t>
      </w:r>
      <w:r w:rsidR="000D4FBC" w:rsidRPr="004B78EB">
        <w:t xml:space="preserve">své </w:t>
      </w:r>
      <w:r w:rsidRPr="004B78EB">
        <w:t>úřední desce.</w:t>
      </w:r>
    </w:p>
    <w:p w14:paraId="393F3AC9" w14:textId="41C4015B" w:rsidR="00E81CCA" w:rsidRPr="004B78EB" w:rsidRDefault="00871A24" w:rsidP="004B78EB">
      <w:pPr>
        <w:spacing w:line="240" w:lineRule="auto"/>
      </w:pPr>
      <w:r w:rsidRPr="004B78EB">
        <w:t xml:space="preserve">Pokud potřebujete odbornou konzultaci k obsahu některé konkrétní změny, je </w:t>
      </w:r>
      <w:r w:rsidR="000D4FBC" w:rsidRPr="004B78EB">
        <w:t>možné se obrátit na O</w:t>
      </w:r>
      <w:r w:rsidRPr="004B78EB">
        <w:t>dbor územního rozvoje hlavního města Prahy. Určitě je vhodné věc konzultovat také se zastupiteli dotčené městské části.</w:t>
      </w:r>
    </w:p>
    <w:p w14:paraId="3A9B1564" w14:textId="4C90B8BF" w:rsidR="00E9656F" w:rsidRPr="004B78EB" w:rsidRDefault="00E81CCA" w:rsidP="004B78EB">
      <w:pPr>
        <w:spacing w:line="240" w:lineRule="auto"/>
      </w:pPr>
      <w:r w:rsidRPr="004B78EB">
        <w:t>Zpracování změny územního plánu můžete iniciovat také vy, a to ve spolupráci s místním zastupitelstvem. Například když víte o pozemku, kde byste chtěli vytvořit novou osadu.</w:t>
      </w:r>
      <w:r w:rsidR="00F849EE" w:rsidRPr="004B78EB">
        <w:br/>
      </w:r>
    </w:p>
    <w:p w14:paraId="6A906508" w14:textId="3E597078" w:rsidR="005C04B3" w:rsidRPr="004B78EB" w:rsidRDefault="00F70E3C" w:rsidP="004B78EB">
      <w:pPr>
        <w:spacing w:line="240" w:lineRule="auto"/>
        <w:rPr>
          <w:b/>
          <w:sz w:val="24"/>
          <w:szCs w:val="24"/>
        </w:rPr>
      </w:pPr>
      <w:r w:rsidRPr="004B78EB">
        <w:rPr>
          <w:b/>
          <w:sz w:val="24"/>
          <w:szCs w:val="24"/>
        </w:rPr>
        <w:t>Nový plán chystá velké změny</w:t>
      </w:r>
    </w:p>
    <w:p w14:paraId="0F776FD5" w14:textId="3A558DF7" w:rsidR="00871A24" w:rsidRPr="004B78EB" w:rsidRDefault="00871A24" w:rsidP="004B78EB">
      <w:pPr>
        <w:spacing w:line="240" w:lineRule="auto"/>
      </w:pPr>
      <w:r w:rsidRPr="004B78EB">
        <w:t>N</w:t>
      </w:r>
      <w:r w:rsidR="000D4FBC" w:rsidRPr="004B78EB">
        <w:t xml:space="preserve">ávrh nového územního </w:t>
      </w:r>
      <w:r w:rsidR="00F70E3C" w:rsidRPr="004B78EB">
        <w:t>plánu</w:t>
      </w:r>
      <w:r w:rsidR="000D4FBC" w:rsidRPr="004B78EB">
        <w:t>, tzv. Metropolitního plánu (MPP)</w:t>
      </w:r>
      <w:r w:rsidR="00F70E3C" w:rsidRPr="004B78EB">
        <w:t xml:space="preserve"> je k nalezení na webu </w:t>
      </w:r>
      <w:r w:rsidRPr="004B78EB">
        <w:t>Institut</w:t>
      </w:r>
      <w:r w:rsidR="000D4FBC" w:rsidRPr="004B78EB">
        <w:t>u</w:t>
      </w:r>
      <w:r w:rsidRPr="004B78EB">
        <w:t xml:space="preserve"> plánování a rozvoje</w:t>
      </w:r>
      <w:r w:rsidR="000D4FBC" w:rsidRPr="004B78EB">
        <w:t xml:space="preserve"> hl. m. Prahy</w:t>
      </w:r>
      <w:r w:rsidR="00F70E3C" w:rsidRPr="004B78EB">
        <w:t xml:space="preserve">: </w:t>
      </w:r>
      <w:hyperlink r:id="rId7" w:history="1">
        <w:r w:rsidR="00F70E3C" w:rsidRPr="004B78EB">
          <w:rPr>
            <w:rStyle w:val="Hypertextovodkaz"/>
            <w:rFonts w:ascii="Calibri" w:hAnsi="Calibri"/>
          </w:rPr>
          <w:t>http://plan.iprpraha.cz/cs/upp-dokumentace</w:t>
        </w:r>
      </w:hyperlink>
      <w:r w:rsidR="00F70E3C" w:rsidRPr="004B78EB">
        <w:t>. Lze v něm rovněž vyhledávat podle adresy či parcelního čísla. Při prohlížení je ale nutné mít na paměti, že se nejedná o hotový návrh a</w:t>
      </w:r>
      <w:r w:rsidR="000D4FBC" w:rsidRPr="004B78EB">
        <w:t xml:space="preserve"> že</w:t>
      </w:r>
      <w:r w:rsidR="00F70E3C" w:rsidRPr="004B78EB">
        <w:t xml:space="preserve"> Metropolitní plán v současnosti pod dohledem odb</w:t>
      </w:r>
      <w:r w:rsidR="004B78EB">
        <w:t xml:space="preserve">orné magistrátní komise doznává </w:t>
      </w:r>
      <w:r w:rsidR="00F70E3C" w:rsidRPr="004B78EB">
        <w:t>ještě dalších změn.</w:t>
      </w:r>
      <w:r w:rsidR="00F70E3C" w:rsidRPr="004B78EB">
        <w:br/>
      </w:r>
      <w:r w:rsidR="008E5288" w:rsidRPr="004B78EB">
        <w:br/>
      </w:r>
      <w:r w:rsidR="009967C6" w:rsidRPr="004B78EB">
        <w:t xml:space="preserve">Podle schváleného harmonogramu by se návrh </w:t>
      </w:r>
      <w:r w:rsidR="004B78EB">
        <w:t xml:space="preserve">MPP měl </w:t>
      </w:r>
      <w:r w:rsidR="009967C6" w:rsidRPr="004B78EB">
        <w:t xml:space="preserve">dostat do </w:t>
      </w:r>
      <w:r w:rsidRPr="004B78EB">
        <w:t>prvního kola pro</w:t>
      </w:r>
      <w:r w:rsidR="009967C6" w:rsidRPr="004B78EB">
        <w:t xml:space="preserve">jednání </w:t>
      </w:r>
      <w:r w:rsidRPr="004B78EB">
        <w:t xml:space="preserve">s veřejností </w:t>
      </w:r>
      <w:r w:rsidR="009967C6" w:rsidRPr="004B78EB">
        <w:t xml:space="preserve">v březnu příštího roku. </w:t>
      </w:r>
      <w:r w:rsidR="00AD5FCB" w:rsidRPr="004B78EB">
        <w:t xml:space="preserve">V této fázi </w:t>
      </w:r>
      <w:r w:rsidRPr="004B78EB">
        <w:t xml:space="preserve">bude </w:t>
      </w:r>
      <w:r w:rsidRPr="00DF309A">
        <w:t xml:space="preserve">moci </w:t>
      </w:r>
      <w:r w:rsidR="00AD5FCB" w:rsidRPr="00DF309A">
        <w:t>každý podávat připomínky a městské části a zástupci veřejnosti mohou podávat námitky</w:t>
      </w:r>
      <w:r w:rsidR="00AD5FCB" w:rsidRPr="004B78EB">
        <w:t>.</w:t>
      </w:r>
      <w:r w:rsidR="00E81CCA" w:rsidRPr="004B78EB">
        <w:t xml:space="preserve"> Čas na prostudování obsáhlého podkladu bude minimálně dva měsíce, již dnes však doporučujeme seznámit se s legendou a hlavní terminologií návrhu.</w:t>
      </w:r>
      <w:r w:rsidR="00AD5FCB" w:rsidRPr="004B78EB">
        <w:br/>
      </w:r>
    </w:p>
    <w:p w14:paraId="3E592214" w14:textId="53EF716B" w:rsidR="00871A24" w:rsidRPr="004B78EB" w:rsidRDefault="00871A24" w:rsidP="004B78EB">
      <w:pPr>
        <w:spacing w:line="240" w:lineRule="auto"/>
      </w:pPr>
      <w:r w:rsidRPr="004B78EB">
        <w:lastRenderedPageBreak/>
        <w:t>V</w:t>
      </w:r>
      <w:r w:rsidR="00E9656F" w:rsidRPr="004B78EB">
        <w:t xml:space="preserve">eřejnost může vyjádřit svůj názor </w:t>
      </w:r>
      <w:r w:rsidRPr="004B78EB">
        <w:t xml:space="preserve">k územnímu plánování </w:t>
      </w:r>
      <w:r w:rsidR="000D4FBC" w:rsidRPr="004B78EB">
        <w:t xml:space="preserve">také </w:t>
      </w:r>
      <w:r w:rsidR="00E9656F" w:rsidRPr="004B78EB">
        <w:t xml:space="preserve">na </w:t>
      </w:r>
      <w:r w:rsidR="003C5357" w:rsidRPr="004B78EB">
        <w:t xml:space="preserve">všech </w:t>
      </w:r>
      <w:r w:rsidR="00E9656F" w:rsidRPr="004B78EB">
        <w:t>zasedání</w:t>
      </w:r>
      <w:r w:rsidR="003C5357" w:rsidRPr="004B78EB">
        <w:t>ch</w:t>
      </w:r>
      <w:r w:rsidR="00E9656F" w:rsidRPr="004B78EB">
        <w:t xml:space="preserve"> </w:t>
      </w:r>
      <w:r w:rsidR="003C5357" w:rsidRPr="004B78EB">
        <w:t>Výboru pro územní rozvoj a na všech zasedáních Zastupitelstva hl. m. Prahy</w:t>
      </w:r>
      <w:r w:rsidRPr="004B78EB">
        <w:t xml:space="preserve"> v rámci interpelací</w:t>
      </w:r>
      <w:r w:rsidR="000D4FBC" w:rsidRPr="004B78EB">
        <w:t>. T</w:t>
      </w:r>
      <w:r w:rsidR="003C5357" w:rsidRPr="004B78EB">
        <w:t>ermíny</w:t>
      </w:r>
      <w:r w:rsidR="000D4FBC" w:rsidRPr="004B78EB">
        <w:t xml:space="preserve"> zasedání </w:t>
      </w:r>
      <w:r w:rsidR="003C5357" w:rsidRPr="004B78EB">
        <w:t>lze průběžně najít na webu Prahy</w:t>
      </w:r>
      <w:r w:rsidR="00E9656F" w:rsidRPr="004B78EB">
        <w:t>.</w:t>
      </w:r>
    </w:p>
    <w:p w14:paraId="6666565E" w14:textId="77777777" w:rsidR="00E9656F" w:rsidRPr="004B78EB" w:rsidRDefault="00E9656F" w:rsidP="004B78EB">
      <w:pPr>
        <w:spacing w:after="0" w:line="240" w:lineRule="auto"/>
      </w:pPr>
    </w:p>
    <w:p w14:paraId="7F0C4E81" w14:textId="77777777" w:rsidR="007B0B8A" w:rsidRPr="004B78EB" w:rsidRDefault="007B0B8A" w:rsidP="004B78EB">
      <w:pPr>
        <w:spacing w:line="240" w:lineRule="auto"/>
        <w:rPr>
          <w:b/>
          <w:sz w:val="24"/>
          <w:szCs w:val="24"/>
        </w:rPr>
      </w:pPr>
      <w:r w:rsidRPr="004B78EB">
        <w:rPr>
          <w:b/>
          <w:sz w:val="24"/>
          <w:szCs w:val="24"/>
        </w:rPr>
        <w:t>Zástupce veřejnosti – jak jej ustavit</w:t>
      </w:r>
    </w:p>
    <w:p w14:paraId="3B2FA38F" w14:textId="4EC65D94" w:rsidR="00E81CCA" w:rsidRPr="004B78EB" w:rsidRDefault="00E9656F" w:rsidP="004B78EB">
      <w:pPr>
        <w:spacing w:line="240" w:lineRule="auto"/>
      </w:pPr>
      <w:r w:rsidRPr="004B78EB">
        <w:t xml:space="preserve">Pokud se při pořizování ÚP objeví závažnější problém, mohou občané zmocnit zástupce veřejnosti. Jeho úkolem je chránit a prosazovat zájmy většího počtu občanů. </w:t>
      </w:r>
      <w:r w:rsidR="003C5357" w:rsidRPr="004B78EB">
        <w:t>Z</w:t>
      </w:r>
      <w:r w:rsidRPr="004B78EB">
        <w:t xml:space="preserve">ástupce </w:t>
      </w:r>
      <w:r w:rsidR="003C5357" w:rsidRPr="004B78EB">
        <w:t>smí podávat námitky</w:t>
      </w:r>
      <w:r w:rsidRPr="004B78EB">
        <w:t xml:space="preserve"> a </w:t>
      </w:r>
      <w:r w:rsidR="003C5357" w:rsidRPr="004B78EB">
        <w:t>může se aktivně účastnit</w:t>
      </w:r>
      <w:r w:rsidRPr="004B78EB">
        <w:t xml:space="preserve"> veřejného projednání.</w:t>
      </w:r>
    </w:p>
    <w:p w14:paraId="6C3DC0F9" w14:textId="5C38E182" w:rsidR="00E81CCA" w:rsidRPr="004B78EB" w:rsidRDefault="00E81CCA" w:rsidP="004B78EB">
      <w:pPr>
        <w:spacing w:line="240" w:lineRule="auto"/>
      </w:pPr>
      <w:r w:rsidRPr="004B78EB">
        <w:t xml:space="preserve">Mezi připomínkou a námitkou je zásadní rozdíl </w:t>
      </w:r>
      <w:r w:rsidR="000D4FBC" w:rsidRPr="004B78EB">
        <w:t>–</w:t>
      </w:r>
      <w:r w:rsidRPr="004B78EB">
        <w:t xml:space="preserve"> k</w:t>
      </w:r>
      <w:r w:rsidR="000D4FBC" w:rsidRPr="004B78EB">
        <w:t xml:space="preserve"> připomínkám k návrhu nového územního plánu Z</w:t>
      </w:r>
      <w:r w:rsidRPr="004B78EB">
        <w:t>astupitelstvo může (prostřednictvím pořizovatele) přihlédn</w:t>
      </w:r>
      <w:r w:rsidR="000D4FBC" w:rsidRPr="004B78EB">
        <w:t>out, námitky naproti tomu musí Z</w:t>
      </w:r>
      <w:r w:rsidRPr="004B78EB">
        <w:t xml:space="preserve">astupitelstvo vypořádat. Návrh vypořádání připravuje pořizovatel </w:t>
      </w:r>
      <w:r w:rsidR="000D4FBC" w:rsidRPr="004B78EB">
        <w:t xml:space="preserve">(IPR Praha) </w:t>
      </w:r>
      <w:r w:rsidRPr="004B78EB">
        <w:t>ve spolupráci s tzv. „určenou zastupitelkou</w:t>
      </w:r>
      <w:r w:rsidR="000D4FBC" w:rsidRPr="004B78EB">
        <w:t>“ hl. m. Prahy</w:t>
      </w:r>
      <w:r w:rsidRPr="004B78EB">
        <w:t>, kterou j</w:t>
      </w:r>
      <w:r w:rsidR="004B78EB">
        <w:t>sem v tomto volebním období já.</w:t>
      </w:r>
    </w:p>
    <w:p w14:paraId="487AF611" w14:textId="5896B724" w:rsidR="005C04B3" w:rsidRDefault="003C5357" w:rsidP="004B78EB">
      <w:pPr>
        <w:spacing w:line="240" w:lineRule="auto"/>
      </w:pPr>
      <w:r w:rsidRPr="004B78EB">
        <w:t xml:space="preserve">Zástupce veřejnosti </w:t>
      </w:r>
      <w:r w:rsidR="00A329D0" w:rsidRPr="004B78EB">
        <w:t xml:space="preserve">je </w:t>
      </w:r>
      <w:r w:rsidRPr="004B78EB">
        <w:t>v praxi zmocn</w:t>
      </w:r>
      <w:r w:rsidR="00A329D0" w:rsidRPr="004B78EB">
        <w:t>ěn</w:t>
      </w:r>
      <w:r w:rsidRPr="004B78EB">
        <w:t xml:space="preserve"> 200 občan</w:t>
      </w:r>
      <w:r w:rsidR="00A329D0" w:rsidRPr="004B78EB">
        <w:t>y</w:t>
      </w:r>
      <w:r w:rsidRPr="004B78EB">
        <w:t xml:space="preserve"> příslušné obce, kteří uplatňují věcně shodnou připomínku k</w:t>
      </w:r>
      <w:r w:rsidR="0013590E" w:rsidRPr="004B78EB">
        <w:t> </w:t>
      </w:r>
      <w:r w:rsidRPr="004B78EB">
        <w:t>návrhu</w:t>
      </w:r>
      <w:r w:rsidR="0013590E" w:rsidRPr="004B78EB">
        <w:t xml:space="preserve"> územního plánu</w:t>
      </w:r>
      <w:r w:rsidR="000D428E" w:rsidRPr="00B230E4">
        <w:t xml:space="preserve">. Vzor podání připomínky a </w:t>
      </w:r>
      <w:r w:rsidRPr="00B230E4">
        <w:t xml:space="preserve">zmocnění </w:t>
      </w:r>
      <w:r w:rsidR="0013590E" w:rsidRPr="00B230E4">
        <w:t>zástupce veřejnosti</w:t>
      </w:r>
      <w:r w:rsidR="00B230E4">
        <w:t xml:space="preserve"> najdete na adrese</w:t>
      </w:r>
      <w:r w:rsidR="0013590E" w:rsidRPr="00B230E4">
        <w:t xml:space="preserve"> </w:t>
      </w:r>
      <w:hyperlink r:id="rId8" w:history="1">
        <w:r w:rsidR="00B230E4" w:rsidRPr="006D7467">
          <w:rPr>
            <w:rStyle w:val="Hypertextovodkaz"/>
          </w:rPr>
          <w:t>https://zmenyprahy.cz/uzemni-planovani/pripominky-a-namitky-obcanu</w:t>
        </w:r>
      </w:hyperlink>
    </w:p>
    <w:p w14:paraId="303EC18B" w14:textId="77777777" w:rsidR="005C04B3" w:rsidRPr="004B78EB" w:rsidRDefault="005C04B3" w:rsidP="004B78EB">
      <w:pPr>
        <w:spacing w:after="0" w:line="240" w:lineRule="auto"/>
      </w:pPr>
    </w:p>
    <w:p w14:paraId="7293C364" w14:textId="77777777" w:rsidR="007B0B8A" w:rsidRPr="004B78EB" w:rsidRDefault="007B0B8A" w:rsidP="004B78EB">
      <w:pPr>
        <w:spacing w:line="240" w:lineRule="auto"/>
        <w:rPr>
          <w:b/>
          <w:sz w:val="24"/>
          <w:szCs w:val="24"/>
        </w:rPr>
      </w:pPr>
      <w:r w:rsidRPr="004B78EB">
        <w:rPr>
          <w:b/>
          <w:sz w:val="24"/>
          <w:szCs w:val="24"/>
        </w:rPr>
        <w:t>Jak si připravit připomínku a námitku</w:t>
      </w:r>
    </w:p>
    <w:p w14:paraId="4AFB64FA" w14:textId="77777777" w:rsidR="004B78EB" w:rsidRDefault="005C04B3" w:rsidP="004B78EB">
      <w:pPr>
        <w:spacing w:line="240" w:lineRule="auto"/>
      </w:pPr>
      <w:r w:rsidRPr="004B78EB">
        <w:t>Aby námitka nebo připomínka měla skutečný dopad,</w:t>
      </w:r>
      <w:r w:rsidR="00871A24" w:rsidRPr="004B78EB">
        <w:t xml:space="preserve"> je vhodné zapojit do přípravy právníka nebo územního plánovače. Odbornost a preciznost formulací </w:t>
      </w:r>
      <w:r w:rsidR="00E81CCA" w:rsidRPr="004B78EB">
        <w:t xml:space="preserve">včetně odůvodnění návrhu </w:t>
      </w:r>
      <w:r w:rsidR="00871A24" w:rsidRPr="004B78EB">
        <w:t>je totiž pro úřad, který připomínky a námitky vypořádává, rozhodující</w:t>
      </w:r>
      <w:r w:rsidR="003C5357" w:rsidRPr="004B78EB">
        <w:t>.</w:t>
      </w:r>
      <w:r w:rsidRPr="004B78EB">
        <w:t xml:space="preserve"> </w:t>
      </w:r>
    </w:p>
    <w:p w14:paraId="29BBC1A0" w14:textId="295D9899" w:rsidR="005C04B3" w:rsidRPr="004B78EB" w:rsidRDefault="003C5357" w:rsidP="004B78EB">
      <w:pPr>
        <w:spacing w:line="240" w:lineRule="auto"/>
      </w:pPr>
      <w:r w:rsidRPr="004B78EB">
        <w:t xml:space="preserve">Mnoho užitečných informací k problematice připomínkování územně plánovací dokumentace najdete na stránkách </w:t>
      </w:r>
      <w:r w:rsidR="0013590E" w:rsidRPr="004B78EB">
        <w:t xml:space="preserve">odborných organizací </w:t>
      </w:r>
      <w:r w:rsidR="005C04B3" w:rsidRPr="004B78EB">
        <w:t>Arnik</w:t>
      </w:r>
      <w:r w:rsidR="0013590E" w:rsidRPr="004B78EB">
        <w:t>a</w:t>
      </w:r>
      <w:r w:rsidR="00D651F8" w:rsidRPr="004B78EB">
        <w:t xml:space="preserve"> (</w:t>
      </w:r>
      <w:hyperlink r:id="rId9" w:history="1">
        <w:r w:rsidR="00D651F8" w:rsidRPr="004B78EB">
          <w:rPr>
            <w:rStyle w:val="Hypertextovodkaz"/>
            <w:rFonts w:ascii="Calibri" w:hAnsi="Calibri"/>
          </w:rPr>
          <w:t>www.arnika.org</w:t>
        </w:r>
      </w:hyperlink>
      <w:r w:rsidR="00D651F8" w:rsidRPr="004B78EB">
        <w:t xml:space="preserve">) </w:t>
      </w:r>
      <w:r w:rsidRPr="004B78EB">
        <w:t xml:space="preserve">nebo </w:t>
      </w:r>
      <w:r w:rsidR="004B78EB">
        <w:t xml:space="preserve">Frank Bold </w:t>
      </w:r>
      <w:r w:rsidR="00D651F8" w:rsidRPr="004B78EB">
        <w:t>(</w:t>
      </w:r>
      <w:hyperlink r:id="rId10" w:history="1">
        <w:r w:rsidR="00D651F8" w:rsidRPr="004B78EB">
          <w:rPr>
            <w:rStyle w:val="Hypertextovodkaz"/>
            <w:rFonts w:ascii="Calibri" w:hAnsi="Calibri"/>
          </w:rPr>
          <w:t>www.frankbold.org</w:t>
        </w:r>
      </w:hyperlink>
      <w:r w:rsidR="00D651F8" w:rsidRPr="004B78EB">
        <w:t>).</w:t>
      </w:r>
      <w:r w:rsidRPr="004B78EB">
        <w:t xml:space="preserve"> </w:t>
      </w:r>
    </w:p>
    <w:p w14:paraId="0E22E1F3" w14:textId="3FBA022B" w:rsidR="00C85598" w:rsidRPr="004B78EB" w:rsidRDefault="004B78EB" w:rsidP="004B78EB">
      <w:pPr>
        <w:spacing w:line="240" w:lineRule="auto"/>
      </w:pPr>
      <w:r>
        <w:t>Velmi důležité je pokusit se získat na svou stranu zastupitelstvo vaší městské části, protože stanovisko podané přímo městskou části má silnou váhu a mnohem vyšší šanci na úspěch.</w:t>
      </w:r>
    </w:p>
    <w:p w14:paraId="2B2C9AE4" w14:textId="20637AA8" w:rsidR="00235482" w:rsidRPr="004B78EB" w:rsidRDefault="003C5357" w:rsidP="004B78EB">
      <w:pPr>
        <w:spacing w:line="240" w:lineRule="auto"/>
        <w:rPr>
          <w:b/>
          <w:sz w:val="24"/>
          <w:szCs w:val="24"/>
        </w:rPr>
      </w:pPr>
      <w:r w:rsidRPr="004B78EB">
        <w:br/>
      </w:r>
      <w:r w:rsidR="00E81CCA" w:rsidRPr="004B78EB">
        <w:rPr>
          <w:b/>
          <w:sz w:val="24"/>
          <w:szCs w:val="24"/>
        </w:rPr>
        <w:t xml:space="preserve">Doporučení pro </w:t>
      </w:r>
      <w:r w:rsidR="00235482" w:rsidRPr="004B78EB">
        <w:rPr>
          <w:b/>
          <w:sz w:val="24"/>
          <w:szCs w:val="24"/>
        </w:rPr>
        <w:t>ochranu vaší osady v územním plánu</w:t>
      </w:r>
    </w:p>
    <w:p w14:paraId="317D0C89" w14:textId="348DD293" w:rsidR="00EB406E" w:rsidRDefault="004B78EB" w:rsidP="004B78EB">
      <w:pPr>
        <w:pStyle w:val="Odstavecseseznamem"/>
        <w:numPr>
          <w:ilvl w:val="0"/>
          <w:numId w:val="1"/>
        </w:numPr>
        <w:spacing w:line="240" w:lineRule="auto"/>
      </w:pPr>
      <w:r>
        <w:t>Mějte ve své komunitě</w:t>
      </w:r>
      <w:r w:rsidR="00D22503" w:rsidRPr="004B78EB">
        <w:t xml:space="preserve"> člověka</w:t>
      </w:r>
      <w:r w:rsidR="00235482" w:rsidRPr="004B78EB">
        <w:t xml:space="preserve">, který se v problematice územního plánování </w:t>
      </w:r>
      <w:r w:rsidR="00D22503" w:rsidRPr="004B78EB">
        <w:t xml:space="preserve">již </w:t>
      </w:r>
      <w:r w:rsidR="00235482" w:rsidRPr="004B78EB">
        <w:t xml:space="preserve">vyzná </w:t>
      </w:r>
      <w:r w:rsidR="00EB406E">
        <w:t>a</w:t>
      </w:r>
      <w:r w:rsidR="00235482" w:rsidRPr="004B78EB">
        <w:t>nebo se rozhodne si potřebné vědomosti osvojit (není to tak těžké)</w:t>
      </w:r>
      <w:r w:rsidR="00EB406E">
        <w:t>.</w:t>
      </w:r>
    </w:p>
    <w:p w14:paraId="2FAFA1BB" w14:textId="77777777" w:rsidR="00EB406E" w:rsidRDefault="00EB406E" w:rsidP="00EB406E">
      <w:pPr>
        <w:pStyle w:val="Odstavecseseznamem"/>
        <w:spacing w:line="240" w:lineRule="auto"/>
      </w:pPr>
    </w:p>
    <w:p w14:paraId="26AFF751" w14:textId="77777777" w:rsidR="00EB406E" w:rsidRDefault="00C85598" w:rsidP="004B78EB">
      <w:pPr>
        <w:pStyle w:val="Odstavecseseznamem"/>
        <w:numPr>
          <w:ilvl w:val="0"/>
          <w:numId w:val="1"/>
        </w:numPr>
        <w:spacing w:line="240" w:lineRule="auto"/>
      </w:pPr>
      <w:r w:rsidRPr="004B78EB">
        <w:t>Mějte na paměti, že odborná kvalita při připomínkování územního plánu je důležitá a nelze ji nahradit množstvím připomínek. Vyhledejte včas</w:t>
      </w:r>
      <w:r w:rsidR="00D22503" w:rsidRPr="004B78EB">
        <w:t xml:space="preserve"> pomoc</w:t>
      </w:r>
      <w:r w:rsidRPr="004B78EB">
        <w:t xml:space="preserve"> externího odborníka.</w:t>
      </w:r>
    </w:p>
    <w:p w14:paraId="3B1A5BED" w14:textId="77777777" w:rsidR="00EB406E" w:rsidRDefault="00EB406E" w:rsidP="00EB406E">
      <w:pPr>
        <w:pStyle w:val="Odstavecseseznamem"/>
      </w:pPr>
    </w:p>
    <w:p w14:paraId="683A3317" w14:textId="77777777" w:rsidR="00EB406E" w:rsidRDefault="00235482" w:rsidP="004B78EB">
      <w:pPr>
        <w:pStyle w:val="Odstavecseseznamem"/>
        <w:numPr>
          <w:ilvl w:val="0"/>
          <w:numId w:val="1"/>
        </w:numPr>
        <w:spacing w:line="240" w:lineRule="auto"/>
      </w:pPr>
      <w:r w:rsidRPr="004B78EB">
        <w:t xml:space="preserve">Pokud </w:t>
      </w:r>
      <w:r w:rsidR="00C85598" w:rsidRPr="004B78EB">
        <w:t>zjistíte, že návrh nového územního plánu se zachováním vaší osady nepočítá nebo víte o území, na kterém by bylo vhodné osadu nově založit, připravte si již nyní připomínku/námitku</w:t>
      </w:r>
      <w:r w:rsidR="00D22503" w:rsidRPr="004B78EB">
        <w:t>.</w:t>
      </w:r>
    </w:p>
    <w:p w14:paraId="3727E540" w14:textId="77777777" w:rsidR="00EB406E" w:rsidRDefault="00EB406E" w:rsidP="00EB406E">
      <w:pPr>
        <w:pStyle w:val="Odstavecseseznamem"/>
      </w:pPr>
    </w:p>
    <w:p w14:paraId="2EBFBA4A" w14:textId="77777777" w:rsidR="00EB406E" w:rsidRDefault="00D22503" w:rsidP="004B78EB">
      <w:pPr>
        <w:pStyle w:val="Odstavecseseznamem"/>
        <w:numPr>
          <w:ilvl w:val="0"/>
          <w:numId w:val="1"/>
        </w:numPr>
        <w:spacing w:line="240" w:lineRule="auto"/>
      </w:pPr>
      <w:r w:rsidRPr="004B78EB">
        <w:t xml:space="preserve">Pro budoucnost osady je důležité mít </w:t>
      </w:r>
      <w:r w:rsidR="00C85598" w:rsidRPr="004B78EB">
        <w:t>podporu v místním zastupitelstvu a u vlastníka pozemku</w:t>
      </w:r>
      <w:r w:rsidRPr="004B78EB">
        <w:t xml:space="preserve"> – buďte s nimi v kontaktu.</w:t>
      </w:r>
    </w:p>
    <w:p w14:paraId="03117607" w14:textId="77777777" w:rsidR="00EB406E" w:rsidRDefault="00EB406E" w:rsidP="00EB406E">
      <w:pPr>
        <w:pStyle w:val="Odstavecseseznamem"/>
      </w:pPr>
    </w:p>
    <w:p w14:paraId="2BCD02E4" w14:textId="0C5A6641" w:rsidR="00C85598" w:rsidRPr="004B78EB" w:rsidRDefault="00C85598" w:rsidP="004B78EB">
      <w:pPr>
        <w:pStyle w:val="Odstavecseseznamem"/>
        <w:numPr>
          <w:ilvl w:val="0"/>
          <w:numId w:val="1"/>
        </w:numPr>
        <w:spacing w:line="240" w:lineRule="auto"/>
      </w:pPr>
      <w:r w:rsidRPr="004B78EB">
        <w:t>Koordinujte se při připomínkování nového plánu s dalšími osadami v Praze</w:t>
      </w:r>
    </w:p>
    <w:p w14:paraId="53AC9313" w14:textId="77777777" w:rsidR="00B27D5F" w:rsidRDefault="00EB406E" w:rsidP="00EB406E">
      <w:pPr>
        <w:spacing w:line="240" w:lineRule="auto"/>
        <w:jc w:val="right"/>
        <w:rPr>
          <w:i/>
        </w:rPr>
      </w:pPr>
      <w:r>
        <w:br/>
      </w:r>
    </w:p>
    <w:p w14:paraId="3D2F1E5C" w14:textId="36A03406" w:rsidR="00B27D5F" w:rsidRPr="00EB406E" w:rsidRDefault="00EB406E" w:rsidP="00B27D5F">
      <w:pPr>
        <w:spacing w:line="240" w:lineRule="auto"/>
        <w:jc w:val="right"/>
        <w:rPr>
          <w:i/>
        </w:rPr>
      </w:pPr>
      <w:r w:rsidRPr="00EB406E">
        <w:rPr>
          <w:i/>
        </w:rPr>
        <w:t xml:space="preserve">Petra Kolínská, </w:t>
      </w:r>
      <w:r w:rsidR="00F849EE" w:rsidRPr="00EB406E">
        <w:rPr>
          <w:i/>
        </w:rPr>
        <w:t xml:space="preserve">náměstkyně primátorky pro územní rozvoj </w:t>
      </w:r>
      <w:r w:rsidR="00B27D5F">
        <w:rPr>
          <w:i/>
        </w:rPr>
        <w:t xml:space="preserve">a územní </w:t>
      </w:r>
      <w:bookmarkStart w:id="0" w:name="_GoBack"/>
      <w:bookmarkEnd w:id="0"/>
      <w:r w:rsidR="00B27D5F">
        <w:rPr>
          <w:i/>
        </w:rPr>
        <w:t>plán</w:t>
      </w:r>
    </w:p>
    <w:sectPr w:rsidR="00B27D5F" w:rsidRPr="00EB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F39"/>
    <w:multiLevelType w:val="hybridMultilevel"/>
    <w:tmpl w:val="1A184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A"/>
    <w:rsid w:val="00052F73"/>
    <w:rsid w:val="000D428E"/>
    <w:rsid w:val="000D4FBC"/>
    <w:rsid w:val="0013590E"/>
    <w:rsid w:val="001A5AC1"/>
    <w:rsid w:val="00235482"/>
    <w:rsid w:val="002714C5"/>
    <w:rsid w:val="002F3A6C"/>
    <w:rsid w:val="003C5357"/>
    <w:rsid w:val="004750C5"/>
    <w:rsid w:val="00490C03"/>
    <w:rsid w:val="004B78EB"/>
    <w:rsid w:val="00524ADD"/>
    <w:rsid w:val="00534865"/>
    <w:rsid w:val="00572EB9"/>
    <w:rsid w:val="005C04B3"/>
    <w:rsid w:val="00667777"/>
    <w:rsid w:val="007B0B8A"/>
    <w:rsid w:val="00871A24"/>
    <w:rsid w:val="008E5288"/>
    <w:rsid w:val="009967C6"/>
    <w:rsid w:val="00A329D0"/>
    <w:rsid w:val="00AD5FCB"/>
    <w:rsid w:val="00AD76CC"/>
    <w:rsid w:val="00B230E4"/>
    <w:rsid w:val="00B27D5F"/>
    <w:rsid w:val="00C02EEA"/>
    <w:rsid w:val="00C85598"/>
    <w:rsid w:val="00D06019"/>
    <w:rsid w:val="00D22503"/>
    <w:rsid w:val="00D61733"/>
    <w:rsid w:val="00D651F8"/>
    <w:rsid w:val="00DF309A"/>
    <w:rsid w:val="00DF5AC4"/>
    <w:rsid w:val="00E81CCA"/>
    <w:rsid w:val="00E9656F"/>
    <w:rsid w:val="00EB406E"/>
    <w:rsid w:val="00EB57A4"/>
    <w:rsid w:val="00F24C46"/>
    <w:rsid w:val="00F70E3C"/>
    <w:rsid w:val="00F766EB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994"/>
  <w15:chartTrackingRefBased/>
  <w15:docId w15:val="{823EDB3C-7D07-4D6A-BD33-D308AAB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5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4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8659993973840784403msolistparagraph">
    <w:name w:val="m_-8659993973840784403msolistparagraph"/>
    <w:basedOn w:val="Normln"/>
    <w:rsid w:val="007B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B0B8A"/>
  </w:style>
  <w:style w:type="character" w:styleId="Hypertextovodkaz">
    <w:name w:val="Hyperlink"/>
    <w:basedOn w:val="Standardnpsmoodstavce"/>
    <w:uiPriority w:val="99"/>
    <w:unhideWhenUsed/>
    <w:rsid w:val="00D651F8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651F8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A5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5A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1A5AC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F24C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24C46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AD5FCB"/>
  </w:style>
  <w:style w:type="character" w:styleId="Odkaznakoment">
    <w:name w:val="annotation reference"/>
    <w:basedOn w:val="Standardnpsmoodstavce"/>
    <w:uiPriority w:val="99"/>
    <w:semiHidden/>
    <w:unhideWhenUsed/>
    <w:rsid w:val="00AD5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F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F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F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enyprahy.cz/uzemni-planovani/pripominky-a-namitky-obca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.iprpraha.cz/cs/upp-dokument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/jnp/cz/o_meste/magistrat/odbory/odbor_uzemniho_rozvoje/uzemni_planovani/zmeny_uzemniho_planu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pp.praha.eu/app/map/VykresyUP/index.html" TargetMode="External"/><Relationship Id="rId10" Type="http://schemas.openxmlformats.org/officeDocument/2006/relationships/hyperlink" Target="http://www.frankbo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nika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</dc:creator>
  <cp:keywords/>
  <dc:description/>
  <cp:lastModifiedBy>Vlasáková Tereza (MHMP, SE3)</cp:lastModifiedBy>
  <cp:revision>7</cp:revision>
  <cp:lastPrinted>2017-05-02T10:59:00Z</cp:lastPrinted>
  <dcterms:created xsi:type="dcterms:W3CDTF">2017-05-01T20:02:00Z</dcterms:created>
  <dcterms:modified xsi:type="dcterms:W3CDTF">2017-05-02T11:13:00Z</dcterms:modified>
</cp:coreProperties>
</file>